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501CF" w:rsidP="009D59F1" w:rsidRDefault="009501CF" w14:paraId="4309EE4C" w14:textId="77777777">
      <w:pPr>
        <w:jc w:val="center"/>
        <w:rPr>
          <w:b/>
          <w:sz w:val="20"/>
          <w:szCs w:val="20"/>
          <w:u w:val="single"/>
          <w:lang w:val="it-IT"/>
        </w:rPr>
      </w:pPr>
    </w:p>
    <w:p w:rsidR="002529FB" w:rsidP="009D59F1" w:rsidRDefault="002529FB" w14:paraId="750DF63E" w14:textId="77777777">
      <w:pPr>
        <w:jc w:val="center"/>
        <w:rPr>
          <w:b/>
          <w:sz w:val="20"/>
          <w:szCs w:val="20"/>
          <w:u w:val="single"/>
          <w:lang w:val="it-IT"/>
        </w:rPr>
      </w:pPr>
    </w:p>
    <w:p w:rsidR="002529FB" w:rsidP="009D59F1" w:rsidRDefault="002529FB" w14:paraId="2CF23C47" w14:textId="77777777">
      <w:pPr>
        <w:jc w:val="center"/>
        <w:rPr>
          <w:b/>
          <w:sz w:val="20"/>
          <w:szCs w:val="20"/>
          <w:u w:val="single"/>
          <w:lang w:val="it-IT"/>
        </w:rPr>
      </w:pPr>
    </w:p>
    <w:p w:rsidRPr="00E04C86" w:rsidR="002529FB" w:rsidP="009D59F1" w:rsidRDefault="002529FB" w14:paraId="3CC31E63" w14:textId="77777777">
      <w:pPr>
        <w:jc w:val="center"/>
        <w:rPr>
          <w:b/>
          <w:sz w:val="20"/>
          <w:szCs w:val="20"/>
          <w:u w:val="single"/>
          <w:lang w:val="it-IT"/>
        </w:rPr>
      </w:pPr>
    </w:p>
    <w:p w:rsidRPr="008A4F27" w:rsidR="00AF7C77" w:rsidP="10D9A30E" w:rsidRDefault="00AF7C77" w14:paraId="1390A433" w14:textId="3A8D35DC">
      <w:pPr>
        <w:tabs>
          <w:tab w:val="left" w:pos="4962"/>
          <w:tab w:val="left" w:pos="5529"/>
        </w:tabs>
        <w:jc w:val="both"/>
        <w:outlineLvl w:val="0"/>
        <w:rPr>
          <w:b/>
          <w:bCs/>
          <w:sz w:val="20"/>
          <w:szCs w:val="20"/>
          <w:lang w:val="it-IT"/>
        </w:rPr>
      </w:pPr>
    </w:p>
    <w:p w:rsidRPr="008A4F27" w:rsidR="00AF7C77" w:rsidP="10D9A30E" w:rsidRDefault="00AF7C77" w14:paraId="120B9807" w14:textId="76CEAB1A">
      <w:pPr>
        <w:ind w:left="3540" w:firstLine="708"/>
        <w:jc w:val="right"/>
        <w:rPr>
          <w:sz w:val="20"/>
          <w:szCs w:val="20"/>
          <w:lang w:val="it-IT"/>
        </w:rPr>
      </w:pPr>
    </w:p>
    <w:p w:rsidRPr="00E13B22" w:rsidR="00080A45" w:rsidP="00080A45" w:rsidRDefault="00080A45" w14:paraId="39B63449" w14:textId="57CB09DA">
      <w:pPr>
        <w:tabs>
          <w:tab w:val="left" w:pos="4962"/>
          <w:tab w:val="left" w:pos="5529"/>
        </w:tabs>
        <w:ind w:left="4950"/>
        <w:jc w:val="both"/>
        <w:rPr>
          <w:b/>
          <w:bCs/>
          <w:sz w:val="20"/>
          <w:szCs w:val="20"/>
        </w:rPr>
      </w:pPr>
      <w:r w:rsidRPr="0C5B892B">
        <w:rPr>
          <w:b/>
          <w:bCs/>
          <w:sz w:val="20"/>
          <w:szCs w:val="20"/>
        </w:rPr>
        <w:t>Pelagos_MOP10_2025_Res10.</w:t>
      </w:r>
      <w:r w:rsidR="00454518">
        <w:rPr>
          <w:b/>
          <w:bCs/>
          <w:sz w:val="20"/>
          <w:szCs w:val="20"/>
        </w:rPr>
        <w:t>9</w:t>
      </w:r>
      <w:r w:rsidRPr="0C5B892B">
        <w:rPr>
          <w:b/>
          <w:bCs/>
          <w:sz w:val="20"/>
          <w:szCs w:val="20"/>
        </w:rPr>
        <w:t>_Draft</w:t>
      </w:r>
    </w:p>
    <w:p w:rsidRPr="00E13B22" w:rsidR="00080A45" w:rsidP="00080A45" w:rsidRDefault="00080A45" w14:paraId="1E0096FC" w14:textId="77777777">
      <w:pPr>
        <w:tabs>
          <w:tab w:val="left" w:pos="4962"/>
          <w:tab w:val="left" w:pos="5529"/>
        </w:tabs>
        <w:jc w:val="both"/>
        <w:rPr>
          <w:b/>
          <w:color w:val="000000" w:themeColor="text1"/>
          <w:sz w:val="20"/>
          <w:szCs w:val="20"/>
        </w:rPr>
      </w:pPr>
      <w:r w:rsidRPr="00E13B22">
        <w:rPr>
          <w:b/>
          <w:sz w:val="20"/>
          <w:szCs w:val="20"/>
        </w:rPr>
        <w:tab/>
      </w:r>
      <w:r w:rsidRPr="00E13B22">
        <w:rPr>
          <w:b/>
          <w:sz w:val="20"/>
          <w:szCs w:val="20"/>
        </w:rPr>
        <w:t>Français</w:t>
      </w:r>
      <w:r>
        <w:rPr>
          <w:b/>
          <w:sz w:val="20"/>
          <w:szCs w:val="20"/>
        </w:rPr>
        <w:t xml:space="preserve"> </w:t>
      </w:r>
      <w:r w:rsidRPr="00E13B22">
        <w:rPr>
          <w:b/>
          <w:sz w:val="20"/>
          <w:szCs w:val="20"/>
        </w:rPr>
        <w:t>/</w:t>
      </w:r>
      <w:r>
        <w:rPr>
          <w:b/>
          <w:sz w:val="20"/>
          <w:szCs w:val="20"/>
        </w:rPr>
        <w:t xml:space="preserve"> </w:t>
      </w:r>
      <w:r w:rsidRPr="00E13B22">
        <w:rPr>
          <w:b/>
          <w:sz w:val="20"/>
          <w:szCs w:val="20"/>
        </w:rPr>
        <w:t>I</w:t>
      </w:r>
      <w:r>
        <w:rPr>
          <w:b/>
          <w:sz w:val="20"/>
          <w:szCs w:val="20"/>
        </w:rPr>
        <w:t>taliano</w:t>
      </w:r>
    </w:p>
    <w:p w:rsidRPr="00CD682C" w:rsidR="00080A45" w:rsidP="00080A45" w:rsidRDefault="00080A45" w14:paraId="17ACF972" w14:textId="27114361">
      <w:pPr>
        <w:tabs>
          <w:tab w:val="left" w:pos="4962"/>
          <w:tab w:val="left" w:pos="5529"/>
        </w:tabs>
        <w:jc w:val="both"/>
        <w:rPr>
          <w:b w:val="1"/>
          <w:bCs w:val="1"/>
          <w:sz w:val="20"/>
          <w:szCs w:val="20"/>
          <w:lang w:val="it-IT"/>
        </w:rPr>
      </w:pPr>
      <w:r w:rsidRPr="00E13B22">
        <w:rPr>
          <w:b/>
          <w:color w:val="000000" w:themeColor="text1"/>
          <w:sz w:val="20"/>
          <w:szCs w:val="20"/>
        </w:rPr>
        <w:tab/>
      </w:r>
      <w:r w:rsidRPr="00CD682C" w:rsidR="00080A45">
        <w:rPr>
          <w:b w:val="1"/>
          <w:bCs w:val="1"/>
          <w:color w:val="000000" w:themeColor="text1"/>
          <w:sz w:val="20"/>
          <w:szCs w:val="20"/>
          <w:lang w:val="it-IT"/>
        </w:rPr>
        <w:t>Distribution / Distribuzione:</w:t>
      </w:r>
      <w:r w:rsidRPr="00CD682C" w:rsidR="00080A45">
        <w:rPr>
          <w:b w:val="1"/>
          <w:bCs w:val="1"/>
          <w:sz w:val="20"/>
          <w:szCs w:val="20"/>
          <w:lang w:val="it-IT"/>
        </w:rPr>
        <w:t xml:space="preserve"> </w:t>
      </w:r>
      <w:r w:rsidRPr="00CD682C" w:rsidR="7B78293B">
        <w:rPr>
          <w:b w:val="1"/>
          <w:bCs w:val="1"/>
          <w:sz w:val="20"/>
          <w:szCs w:val="20"/>
          <w:lang w:val="it-IT"/>
        </w:rPr>
        <w:t xml:space="preserve">21</w:t>
      </w:r>
      <w:r w:rsidRPr="00CD682C" w:rsidR="00080A45">
        <w:rPr>
          <w:b w:val="1"/>
          <w:bCs w:val="1"/>
          <w:sz w:val="20"/>
          <w:szCs w:val="20"/>
          <w:lang w:val="it-IT"/>
        </w:rPr>
        <w:t xml:space="preserve">/</w:t>
      </w:r>
      <w:r w:rsidRPr="00CD682C" w:rsidR="6D3AC884">
        <w:rPr>
          <w:b w:val="1"/>
          <w:bCs w:val="1"/>
          <w:sz w:val="20"/>
          <w:szCs w:val="20"/>
          <w:lang w:val="it-IT"/>
        </w:rPr>
        <w:t xml:space="preserve">09</w:t>
      </w:r>
      <w:r w:rsidRPr="00CD682C" w:rsidR="00080A45">
        <w:rPr>
          <w:b w:val="1"/>
          <w:bCs w:val="1"/>
          <w:sz w:val="20"/>
          <w:szCs w:val="20"/>
          <w:lang w:val="it-IT"/>
        </w:rPr>
        <w:t xml:space="preserve">/2025</w:t>
      </w:r>
    </w:p>
    <w:p w:rsidRPr="00CD682C" w:rsidR="00080A45" w:rsidP="00080A45" w:rsidRDefault="00080A45" w14:paraId="61EA5138" w14:textId="77777777">
      <w:pPr>
        <w:jc w:val="both"/>
        <w:rPr>
          <w:b/>
          <w:sz w:val="20"/>
          <w:szCs w:val="20"/>
          <w:u w:val="single"/>
          <w:lang w:val="it-IT"/>
        </w:rPr>
      </w:pPr>
    </w:p>
    <w:p w:rsidRPr="00CD682C" w:rsidR="00080A45" w:rsidP="00080A45" w:rsidRDefault="00080A45" w14:paraId="753AC422" w14:textId="77777777">
      <w:pPr>
        <w:ind w:left="3540" w:firstLine="708"/>
        <w:jc w:val="right"/>
        <w:rPr>
          <w:b/>
          <w:sz w:val="20"/>
          <w:szCs w:val="20"/>
          <w:lang w:val="it-IT"/>
        </w:rPr>
      </w:pPr>
    </w:p>
    <w:p w:rsidRPr="00CD682C" w:rsidR="00080A45" w:rsidP="00080A45" w:rsidRDefault="00080A45" w14:paraId="6A8330AE" w14:textId="77777777">
      <w:pPr>
        <w:ind w:left="3540" w:firstLine="708"/>
        <w:jc w:val="right"/>
        <w:rPr>
          <w:b/>
          <w:sz w:val="20"/>
          <w:szCs w:val="20"/>
          <w:lang w:val="it-IT"/>
        </w:rPr>
      </w:pPr>
    </w:p>
    <w:p w:rsidRPr="00CD682C" w:rsidR="00080A45" w:rsidP="37884856" w:rsidRDefault="00080A45" w14:paraId="0C137EEA" w14:textId="53A56E4E">
      <w:pPr>
        <w:jc w:val="right"/>
        <w:rPr>
          <w:b/>
          <w:bCs/>
          <w:sz w:val="20"/>
          <w:szCs w:val="20"/>
          <w:lang w:val="it-IT"/>
        </w:rPr>
      </w:pPr>
    </w:p>
    <w:p w:rsidR="37884856" w:rsidP="37884856" w:rsidRDefault="37884856" w14:paraId="67EC0244" w14:textId="0DA86881">
      <w:pPr>
        <w:jc w:val="right"/>
        <w:rPr>
          <w:b/>
          <w:bCs/>
          <w:sz w:val="20"/>
          <w:szCs w:val="20"/>
          <w:lang w:val="it-IT"/>
        </w:rPr>
      </w:pPr>
    </w:p>
    <w:p w:rsidRPr="00CD682C" w:rsidR="00080A45" w:rsidP="00080A45" w:rsidRDefault="00080A45" w14:paraId="62F888D5" w14:textId="77777777">
      <w:pPr>
        <w:jc w:val="center"/>
        <w:rPr>
          <w:b/>
          <w:sz w:val="20"/>
          <w:szCs w:val="20"/>
          <w:u w:val="single"/>
          <w:lang w:val="it-IT"/>
        </w:rPr>
      </w:pPr>
    </w:p>
    <w:p w:rsidRPr="00CD682C" w:rsidR="00080A45" w:rsidP="00080A45" w:rsidRDefault="00080A45" w14:paraId="73A64B90" w14:textId="77777777">
      <w:pPr>
        <w:jc w:val="center"/>
        <w:rPr>
          <w:b/>
          <w:sz w:val="20"/>
          <w:szCs w:val="20"/>
          <w:u w:val="single"/>
          <w:lang w:val="it-IT"/>
        </w:rPr>
      </w:pPr>
    </w:p>
    <w:p w:rsidRPr="00CD682C" w:rsidR="00080A45" w:rsidP="00080A45" w:rsidRDefault="00080A45" w14:paraId="4DADBAA3" w14:textId="77777777">
      <w:pPr>
        <w:jc w:val="center"/>
        <w:rPr>
          <w:b/>
          <w:sz w:val="20"/>
          <w:szCs w:val="20"/>
          <w:u w:val="single"/>
          <w:lang w:val="it-IT"/>
        </w:rPr>
      </w:pPr>
    </w:p>
    <w:p w:rsidRPr="00CD682C" w:rsidR="00080A45" w:rsidP="00080A45" w:rsidRDefault="00080A45" w14:paraId="1CDDEBA3" w14:textId="77777777">
      <w:pPr>
        <w:jc w:val="center"/>
        <w:rPr>
          <w:b/>
          <w:sz w:val="20"/>
          <w:szCs w:val="20"/>
          <w:u w:val="single"/>
          <w:lang w:val="it-IT"/>
        </w:rPr>
      </w:pPr>
    </w:p>
    <w:p w:rsidRPr="00CD682C" w:rsidR="00080A45" w:rsidP="00080A45" w:rsidRDefault="00080A45" w14:paraId="08A59FB0" w14:textId="77777777">
      <w:pPr>
        <w:jc w:val="center"/>
        <w:rPr>
          <w:b/>
          <w:sz w:val="20"/>
          <w:szCs w:val="20"/>
          <w:u w:val="single"/>
          <w:lang w:val="it-IT"/>
        </w:rPr>
      </w:pPr>
    </w:p>
    <w:p w:rsidRPr="00CD682C" w:rsidR="00080A45" w:rsidP="00080A45" w:rsidRDefault="00080A45" w14:paraId="54EBE3C0" w14:textId="77777777">
      <w:pPr>
        <w:jc w:val="center"/>
        <w:rPr>
          <w:b/>
          <w:sz w:val="20"/>
          <w:szCs w:val="20"/>
          <w:u w:val="single"/>
          <w:lang w:val="it-IT"/>
        </w:rPr>
      </w:pPr>
    </w:p>
    <w:p w:rsidRPr="00CD682C" w:rsidR="00080A45" w:rsidP="00080A45" w:rsidRDefault="00080A45" w14:paraId="788D1B28" w14:textId="77777777">
      <w:pPr>
        <w:jc w:val="center"/>
        <w:rPr>
          <w:b/>
          <w:sz w:val="20"/>
          <w:szCs w:val="20"/>
          <w:u w:val="single"/>
          <w:lang w:val="it-IT"/>
        </w:rPr>
      </w:pPr>
    </w:p>
    <w:p w:rsidRPr="00C16B9F" w:rsidR="00080A45" w:rsidP="00080A45" w:rsidRDefault="00080A45" w14:paraId="5857C8A3" w14:textId="2076A49F">
      <w:pPr>
        <w:jc w:val="center"/>
        <w:rPr>
          <w:b/>
          <w:u w:val="single"/>
          <w:lang w:val="it-IT"/>
        </w:rPr>
      </w:pPr>
      <w:r>
        <w:rPr>
          <w:b/>
          <w:u w:val="single"/>
          <w:lang w:val="it-IT"/>
        </w:rPr>
        <w:t xml:space="preserve">PROJET DE </w:t>
      </w:r>
      <w:r w:rsidRPr="00C16B9F">
        <w:rPr>
          <w:b/>
          <w:u w:val="single"/>
          <w:lang w:val="it-IT"/>
        </w:rPr>
        <w:t>RE</w:t>
      </w:r>
      <w:r>
        <w:rPr>
          <w:b/>
          <w:u w:val="single"/>
          <w:lang w:val="it-IT"/>
        </w:rPr>
        <w:t>SOLU</w:t>
      </w:r>
      <w:r w:rsidRPr="00C16B9F">
        <w:rPr>
          <w:b/>
          <w:u w:val="single"/>
          <w:lang w:val="it-IT"/>
        </w:rPr>
        <w:t xml:space="preserve">TION </w:t>
      </w:r>
      <w:r>
        <w:rPr>
          <w:b/>
          <w:u w:val="single"/>
          <w:lang w:val="it-IT"/>
        </w:rPr>
        <w:t>10</w:t>
      </w:r>
      <w:r w:rsidRPr="00C16B9F">
        <w:rPr>
          <w:b/>
          <w:u w:val="single"/>
          <w:lang w:val="it-IT"/>
        </w:rPr>
        <w:t>.</w:t>
      </w:r>
      <w:r w:rsidR="00454518">
        <w:rPr>
          <w:b/>
          <w:u w:val="single"/>
          <w:lang w:val="it-IT"/>
        </w:rPr>
        <w:t>9</w:t>
      </w:r>
      <w:r w:rsidRPr="00C16B9F">
        <w:rPr>
          <w:b/>
          <w:u w:val="single"/>
          <w:lang w:val="it-IT"/>
        </w:rPr>
        <w:t xml:space="preserve"> / </w:t>
      </w:r>
      <w:r>
        <w:rPr>
          <w:b/>
          <w:u w:val="single"/>
          <w:lang w:val="it-IT"/>
        </w:rPr>
        <w:t>BOZZA DI RISOLUZIONE 10</w:t>
      </w:r>
      <w:r w:rsidRPr="00C16B9F">
        <w:rPr>
          <w:b/>
          <w:u w:val="single"/>
          <w:lang w:val="it-IT"/>
        </w:rPr>
        <w:t>.</w:t>
      </w:r>
      <w:r w:rsidR="00454518">
        <w:rPr>
          <w:b/>
          <w:u w:val="single"/>
          <w:lang w:val="it-IT"/>
        </w:rPr>
        <w:t>9</w:t>
      </w:r>
    </w:p>
    <w:p w:rsidRPr="005D1B2C" w:rsidR="00080A45" w:rsidP="00080A45" w:rsidRDefault="00080A45" w14:paraId="3AB8FFD7" w14:textId="77777777">
      <w:pPr>
        <w:jc w:val="center"/>
        <w:rPr>
          <w:b/>
          <w:sz w:val="20"/>
          <w:szCs w:val="20"/>
          <w:u w:val="single"/>
          <w:lang w:val="it-IT"/>
        </w:rPr>
      </w:pPr>
    </w:p>
    <w:p w:rsidRPr="00081521" w:rsidR="00080A45" w:rsidP="00080A45" w:rsidRDefault="00080A45" w14:paraId="663BA0C9" w14:textId="77777777">
      <w:pPr>
        <w:rPr>
          <w:sz w:val="20"/>
          <w:szCs w:val="20"/>
          <w:lang w:val="it-IT"/>
        </w:rPr>
      </w:pPr>
    </w:p>
    <w:p w:rsidRPr="005D1B2C" w:rsidR="009501CF" w:rsidP="00F8567F" w:rsidRDefault="009501CF" w14:paraId="0DCE2166" w14:textId="77777777">
      <w:pPr>
        <w:rPr>
          <w:b/>
          <w:sz w:val="20"/>
          <w:szCs w:val="20"/>
          <w:lang w:val="it-IT"/>
        </w:rPr>
        <w:sectPr w:rsidRPr="005D1B2C" w:rsidR="009501CF" w:rsidSect="009501CF">
          <w:headerReference w:type="default" r:id="rId11"/>
          <w:footerReference w:type="even" r:id="rId12"/>
          <w:footerReference w:type="default" r:id="rId13"/>
          <w:headerReference w:type="first" r:id="rId14"/>
          <w:footerReference w:type="first" r:id="rId15"/>
          <w:pgSz w:w="11906" w:h="16838" w:orient="portrait"/>
          <w:pgMar w:top="1418" w:right="656" w:bottom="1418" w:left="1418" w:header="709" w:footer="709" w:gutter="0"/>
          <w:cols w:space="708"/>
          <w:titlePg/>
          <w:docGrid w:linePitch="360"/>
        </w:sectPr>
      </w:pPr>
    </w:p>
    <w:tbl>
      <w:tblPr>
        <w:tblStyle w:val="TableGrid"/>
        <w:tblW w:w="11023" w:type="dxa"/>
        <w:tblInd w:w="-974" w:type="dxa"/>
        <w:tblLook w:val="04A0" w:firstRow="1" w:lastRow="0" w:firstColumn="1" w:lastColumn="0" w:noHBand="0" w:noVBand="1"/>
      </w:tblPr>
      <w:tblGrid>
        <w:gridCol w:w="5511"/>
        <w:gridCol w:w="5512"/>
      </w:tblGrid>
      <w:tr w:rsidRPr="00050236" w:rsidR="00327F0F" w:rsidTr="2A3D73A1" w14:paraId="75AE430F" w14:textId="77777777">
        <w:tc>
          <w:tcPr>
            <w:tcW w:w="5511" w:type="dxa"/>
          </w:tcPr>
          <w:p w:rsidRPr="007A1544" w:rsidR="00B06352" w:rsidP="00F8567F" w:rsidRDefault="0EE698F1" w14:paraId="091612BB" w14:textId="6375CDEE">
            <w:pPr>
              <w:ind w:right="192"/>
              <w:jc w:val="center"/>
              <w:rPr>
                <w:b/>
                <w:bCs/>
                <w:sz w:val="20"/>
                <w:szCs w:val="20"/>
              </w:rPr>
            </w:pPr>
            <w:r w:rsidRPr="00054B72">
              <w:rPr>
                <w:b/>
                <w:bCs/>
                <w:sz w:val="20"/>
                <w:szCs w:val="20"/>
              </w:rPr>
              <w:t>Projet</w:t>
            </w:r>
            <w:r w:rsidRPr="1463223A">
              <w:rPr>
                <w:b/>
                <w:bCs/>
                <w:sz w:val="20"/>
                <w:szCs w:val="20"/>
              </w:rPr>
              <w:t xml:space="preserve"> de </w:t>
            </w:r>
            <w:r w:rsidRPr="1463223A" w:rsidR="00454518">
              <w:rPr>
                <w:b/>
                <w:bCs/>
                <w:sz w:val="20"/>
                <w:szCs w:val="20"/>
              </w:rPr>
              <w:t>Ré</w:t>
            </w:r>
            <w:r w:rsidR="00454518">
              <w:rPr>
                <w:b/>
                <w:bCs/>
                <w:sz w:val="20"/>
                <w:szCs w:val="20"/>
              </w:rPr>
              <w:t>solution</w:t>
            </w:r>
            <w:r w:rsidRPr="1463223A">
              <w:rPr>
                <w:b/>
                <w:bCs/>
                <w:sz w:val="20"/>
                <w:szCs w:val="20"/>
              </w:rPr>
              <w:t xml:space="preserve"> </w:t>
            </w:r>
            <w:r w:rsidRPr="1463223A" w:rsidR="276ED4F6">
              <w:rPr>
                <w:b/>
                <w:bCs/>
                <w:sz w:val="20"/>
                <w:szCs w:val="20"/>
              </w:rPr>
              <w:t>1</w:t>
            </w:r>
            <w:r w:rsidR="00454518">
              <w:rPr>
                <w:b/>
                <w:bCs/>
                <w:sz w:val="20"/>
                <w:szCs w:val="20"/>
              </w:rPr>
              <w:t>0</w:t>
            </w:r>
            <w:r w:rsidRPr="1463223A">
              <w:rPr>
                <w:b/>
                <w:bCs/>
                <w:sz w:val="20"/>
                <w:szCs w:val="20"/>
              </w:rPr>
              <w:t>.</w:t>
            </w:r>
            <w:r w:rsidR="00454518">
              <w:rPr>
                <w:b/>
                <w:bCs/>
                <w:sz w:val="20"/>
                <w:szCs w:val="20"/>
              </w:rPr>
              <w:t>9</w:t>
            </w:r>
            <w:r w:rsidRPr="1463223A" w:rsidR="00C8395C">
              <w:rPr>
                <w:b/>
                <w:bCs/>
                <w:sz w:val="20"/>
                <w:szCs w:val="20"/>
              </w:rPr>
              <w:t xml:space="preserve"> </w:t>
            </w:r>
            <w:r w:rsidRPr="1463223A" w:rsidR="7AECBC87">
              <w:rPr>
                <w:b/>
                <w:bCs/>
                <w:sz w:val="20"/>
                <w:szCs w:val="20"/>
              </w:rPr>
              <w:t>–</w:t>
            </w:r>
            <w:r w:rsidRPr="1463223A" w:rsidR="1EA158B9">
              <w:rPr>
                <w:b/>
                <w:bCs/>
                <w:sz w:val="20"/>
                <w:szCs w:val="20"/>
              </w:rPr>
              <w:t xml:space="preserve"> </w:t>
            </w:r>
            <w:r w:rsidRPr="1463223A" w:rsidR="322F192B">
              <w:rPr>
                <w:b/>
                <w:bCs/>
                <w:sz w:val="20"/>
                <w:szCs w:val="20"/>
              </w:rPr>
              <w:t>Mise à jour de l’outil de « Ambassadeur Pelagos »</w:t>
            </w:r>
          </w:p>
          <w:p w:rsidRPr="007A1544" w:rsidR="00B06352" w:rsidP="005276E3" w:rsidRDefault="00B06352" w14:paraId="2ED94D73" w14:textId="77777777">
            <w:pPr>
              <w:ind w:left="164" w:right="36"/>
              <w:jc w:val="both"/>
              <w:rPr>
                <w:sz w:val="20"/>
                <w:szCs w:val="20"/>
              </w:rPr>
            </w:pPr>
          </w:p>
          <w:p w:rsidRPr="007A1544" w:rsidR="005D1B2C" w:rsidP="005276E3" w:rsidRDefault="005D1B2C" w14:paraId="617D137C" w14:textId="2E51E4D3">
            <w:pPr>
              <w:ind w:right="197"/>
              <w:jc w:val="both"/>
              <w:rPr>
                <w:sz w:val="20"/>
                <w:szCs w:val="20"/>
              </w:rPr>
            </w:pPr>
            <w:r w:rsidRPr="007A1544">
              <w:rPr>
                <w:sz w:val="20"/>
                <w:szCs w:val="20"/>
              </w:rPr>
              <w:t>Le</w:t>
            </w:r>
            <w:r w:rsidRPr="007A1544" w:rsidR="111A1E90">
              <w:rPr>
                <w:sz w:val="20"/>
                <w:szCs w:val="20"/>
              </w:rPr>
              <w:t xml:space="preserve"> Comité scientifique et technique</w:t>
            </w:r>
            <w:r w:rsidRPr="007A1544" w:rsidR="000F0989">
              <w:rPr>
                <w:sz w:val="20"/>
                <w:szCs w:val="20"/>
              </w:rPr>
              <w:t xml:space="preserve"> </w:t>
            </w:r>
            <w:r w:rsidRPr="007A1544">
              <w:rPr>
                <w:sz w:val="20"/>
                <w:szCs w:val="20"/>
              </w:rPr>
              <w:t>de l’Accord Pelagos relatif à la création en Méditerranée d’un Sanctuaire pour les mammifères marins, ci-après dénommé « Accord Pelagos » :</w:t>
            </w:r>
          </w:p>
          <w:p w:rsidRPr="007A1544" w:rsidR="005276E3" w:rsidP="0A96EAFF" w:rsidRDefault="005276E3" w14:paraId="69A233FD" w14:textId="77777777">
            <w:pPr>
              <w:autoSpaceDE w:val="0"/>
              <w:autoSpaceDN w:val="0"/>
              <w:adjustRightInd w:val="0"/>
              <w:jc w:val="both"/>
              <w:rPr>
                <w:color w:val="000000"/>
                <w:sz w:val="20"/>
                <w:szCs w:val="20"/>
              </w:rPr>
            </w:pPr>
          </w:p>
          <w:p w:rsidRPr="007A1544" w:rsidR="009F7510" w:rsidP="6B2D0E31" w:rsidRDefault="1642F852" w14:paraId="55BCC7E9" w14:textId="3626BB60">
            <w:pPr>
              <w:autoSpaceDE w:val="0"/>
              <w:autoSpaceDN w:val="0"/>
              <w:adjustRightInd w:val="0"/>
              <w:jc w:val="both"/>
              <w:rPr>
                <w:i/>
                <w:iCs/>
                <w:color w:val="000000"/>
                <w:sz w:val="20"/>
                <w:szCs w:val="20"/>
              </w:rPr>
            </w:pPr>
            <w:r w:rsidRPr="007A1544">
              <w:rPr>
                <w:i/>
                <w:iCs/>
                <w:color w:val="000000" w:themeColor="text1"/>
                <w:sz w:val="20"/>
                <w:szCs w:val="20"/>
              </w:rPr>
              <w:t xml:space="preserve">Rappelant </w:t>
            </w:r>
            <w:r w:rsidRPr="007A1544">
              <w:rPr>
                <w:color w:val="000000" w:themeColor="text1"/>
                <w:sz w:val="20"/>
                <w:szCs w:val="20"/>
              </w:rPr>
              <w:t xml:space="preserve">l'article 4 de l'Accord Pelagos, qui stipule que « </w:t>
            </w:r>
            <w:r w:rsidRPr="007A1544">
              <w:rPr>
                <w:i/>
                <w:iCs/>
                <w:color w:val="000000" w:themeColor="text1"/>
                <w:sz w:val="20"/>
                <w:szCs w:val="20"/>
              </w:rPr>
              <w:t xml:space="preserve">Les Parties s'engagent à prendre dans le sanctuaire les mesures appropriées […] pour garantir un état de conservation favorable des mammifères marins en les protégeant, ainsi que leur habitat, des impacts négatifs directs ou indirects des activités </w:t>
            </w:r>
            <w:r w:rsidRPr="007A1544" w:rsidR="04499DE2">
              <w:rPr>
                <w:i/>
                <w:iCs/>
                <w:color w:val="000000" w:themeColor="text1"/>
                <w:sz w:val="20"/>
                <w:szCs w:val="20"/>
              </w:rPr>
              <w:t>humaines »</w:t>
            </w:r>
            <w:r w:rsidRPr="007A1544">
              <w:rPr>
                <w:i/>
                <w:iCs/>
                <w:color w:val="000000" w:themeColor="text1"/>
                <w:sz w:val="20"/>
                <w:szCs w:val="20"/>
              </w:rPr>
              <w:t xml:space="preserve"> ;</w:t>
            </w:r>
          </w:p>
          <w:p w:rsidRPr="007A1544" w:rsidR="008C6D31" w:rsidP="005276E3" w:rsidRDefault="008C6D31" w14:paraId="4B71367C" w14:textId="77777777">
            <w:pPr>
              <w:autoSpaceDE w:val="0"/>
              <w:autoSpaceDN w:val="0"/>
              <w:adjustRightInd w:val="0"/>
              <w:jc w:val="both"/>
              <w:rPr>
                <w:color w:val="000000"/>
                <w:sz w:val="20"/>
                <w:szCs w:val="20"/>
              </w:rPr>
            </w:pPr>
          </w:p>
          <w:p w:rsidRPr="007A1544" w:rsidR="005276E3" w:rsidP="005276E3" w:rsidRDefault="005276E3" w14:paraId="63D114CF" w14:textId="7F9E9DFF">
            <w:pPr>
              <w:autoSpaceDE w:val="0"/>
              <w:autoSpaceDN w:val="0"/>
              <w:adjustRightInd w:val="0"/>
              <w:jc w:val="both"/>
              <w:rPr>
                <w:color w:val="000000"/>
                <w:sz w:val="20"/>
                <w:szCs w:val="20"/>
              </w:rPr>
            </w:pPr>
            <w:r w:rsidRPr="007A1544">
              <w:rPr>
                <w:i/>
                <w:iCs/>
                <w:color w:val="000000"/>
                <w:sz w:val="20"/>
                <w:szCs w:val="20"/>
              </w:rPr>
              <w:t xml:space="preserve">Rappelant </w:t>
            </w:r>
            <w:r w:rsidRPr="007A1544">
              <w:rPr>
                <w:color w:val="000000"/>
                <w:sz w:val="20"/>
                <w:szCs w:val="20"/>
              </w:rPr>
              <w:t xml:space="preserve">l'article 12, paragraphe 2 de l'Accord Pelagos, qui stipule que « </w:t>
            </w:r>
            <w:r w:rsidRPr="007A1544">
              <w:rPr>
                <w:i/>
                <w:iCs/>
                <w:color w:val="000000"/>
                <w:sz w:val="20"/>
                <w:szCs w:val="20"/>
              </w:rPr>
              <w:t xml:space="preserve">[les Parties] encouragent et favorisent : </w:t>
            </w:r>
          </w:p>
          <w:p w:rsidRPr="007A1544" w:rsidR="005276E3" w:rsidP="00373EA2" w:rsidRDefault="005276E3" w14:paraId="465907C8" w14:textId="7D0DB659">
            <w:pPr>
              <w:autoSpaceDE w:val="0"/>
              <w:autoSpaceDN w:val="0"/>
              <w:adjustRightInd w:val="0"/>
              <w:jc w:val="both"/>
              <w:rPr>
                <w:color w:val="000000"/>
                <w:sz w:val="20"/>
                <w:szCs w:val="20"/>
              </w:rPr>
            </w:pPr>
            <w:r w:rsidRPr="007A1544">
              <w:rPr>
                <w:i/>
                <w:iCs/>
                <w:color w:val="000000"/>
                <w:sz w:val="20"/>
                <w:szCs w:val="20"/>
              </w:rPr>
              <w:t>a) [</w:t>
            </w:r>
            <w:r w:rsidRPr="007A1544" w:rsidR="00F9737E">
              <w:rPr>
                <w:i/>
                <w:iCs/>
                <w:color w:val="000000"/>
                <w:sz w:val="20"/>
                <w:szCs w:val="20"/>
              </w:rPr>
              <w:t>…</w:t>
            </w:r>
            <w:r w:rsidRPr="007A1544">
              <w:rPr>
                <w:i/>
                <w:iCs/>
                <w:color w:val="000000"/>
                <w:sz w:val="20"/>
                <w:szCs w:val="20"/>
              </w:rPr>
              <w:t xml:space="preserve">] ; </w:t>
            </w:r>
          </w:p>
          <w:p w:rsidRPr="007A1544" w:rsidR="00A808E9" w:rsidP="00BC10A9" w:rsidRDefault="005276E3" w14:paraId="4002E53E" w14:textId="5C80C877">
            <w:pPr>
              <w:autoSpaceDE w:val="0"/>
              <w:autoSpaceDN w:val="0"/>
              <w:adjustRightInd w:val="0"/>
              <w:jc w:val="both"/>
              <w:rPr>
                <w:color w:val="000000"/>
                <w:sz w:val="20"/>
                <w:szCs w:val="20"/>
              </w:rPr>
            </w:pPr>
            <w:r w:rsidRPr="007A1544">
              <w:rPr>
                <w:i/>
                <w:iCs/>
                <w:color w:val="000000"/>
                <w:sz w:val="20"/>
                <w:szCs w:val="20"/>
              </w:rPr>
              <w:t xml:space="preserve">b) les campagnes de sensibilisation auprès des professionnels et autres usagers de la mer et des organisations non gouvernementales […] » </w:t>
            </w:r>
            <w:r w:rsidRPr="007A1544">
              <w:rPr>
                <w:color w:val="000000"/>
                <w:sz w:val="20"/>
                <w:szCs w:val="20"/>
              </w:rPr>
              <w:t xml:space="preserve">; </w:t>
            </w:r>
          </w:p>
          <w:p w:rsidRPr="007A1544" w:rsidR="00DB2337" w:rsidP="0A96EAFF" w:rsidRDefault="00DB2337" w14:paraId="500BC910" w14:textId="77777777">
            <w:pPr>
              <w:autoSpaceDE w:val="0"/>
              <w:autoSpaceDN w:val="0"/>
              <w:adjustRightInd w:val="0"/>
              <w:jc w:val="both"/>
              <w:rPr>
                <w:i/>
                <w:iCs/>
                <w:color w:val="000000"/>
                <w:sz w:val="20"/>
                <w:szCs w:val="20"/>
              </w:rPr>
            </w:pPr>
          </w:p>
          <w:p w:rsidRPr="001117B6" w:rsidR="001D249B" w:rsidP="1463223A" w:rsidRDefault="75E8C26E" w14:paraId="100FD2E8" w14:textId="6B5BAD0B">
            <w:pPr>
              <w:jc w:val="both"/>
              <w:rPr>
                <w:i/>
                <w:iCs/>
              </w:rPr>
            </w:pPr>
            <w:r w:rsidRPr="1463223A">
              <w:rPr>
                <w:i/>
                <w:iCs/>
                <w:color w:val="000000" w:themeColor="text1"/>
                <w:sz w:val="20"/>
                <w:szCs w:val="20"/>
              </w:rPr>
              <w:t xml:space="preserve">Considérant </w:t>
            </w:r>
            <w:r w:rsidRPr="001117B6" w:rsidR="46F2CF9D">
              <w:rPr>
                <w:sz w:val="20"/>
                <w:szCs w:val="20"/>
              </w:rPr>
              <w:t>le figure</w:t>
            </w:r>
            <w:r w:rsidRPr="001117B6">
              <w:rPr>
                <w:sz w:val="20"/>
                <w:szCs w:val="20"/>
              </w:rPr>
              <w:t xml:space="preserve"> de l'« Ambassadeur Pelagos » définie lors de la 5ème Conférence des Parties </w:t>
            </w:r>
            <w:r w:rsidRPr="1463223A">
              <w:rPr>
                <w:color w:val="000000" w:themeColor="text1"/>
                <w:sz w:val="20"/>
                <w:szCs w:val="20"/>
              </w:rPr>
              <w:t xml:space="preserve">à l'Accord Pelagos </w:t>
            </w:r>
            <w:r w:rsidRPr="001117B6">
              <w:rPr>
                <w:sz w:val="20"/>
                <w:szCs w:val="20"/>
              </w:rPr>
              <w:t>tenue du 4 au 5 juin 2013 à Rome ;</w:t>
            </w:r>
          </w:p>
          <w:p w:rsidR="001D249B" w:rsidP="00BC10A9" w:rsidRDefault="001D249B" w14:paraId="0011FAF2" w14:textId="77777777">
            <w:pPr>
              <w:autoSpaceDE w:val="0"/>
              <w:autoSpaceDN w:val="0"/>
              <w:adjustRightInd w:val="0"/>
              <w:jc w:val="both"/>
              <w:rPr>
                <w:i/>
                <w:iCs/>
                <w:color w:val="000000"/>
                <w:sz w:val="20"/>
                <w:szCs w:val="20"/>
              </w:rPr>
            </w:pPr>
          </w:p>
          <w:p w:rsidRPr="007A1544" w:rsidR="00BC10A9" w:rsidP="00BC10A9" w:rsidRDefault="00971B98" w14:paraId="797E685D" w14:textId="4A1AC55A">
            <w:pPr>
              <w:autoSpaceDE w:val="0"/>
              <w:autoSpaceDN w:val="0"/>
              <w:adjustRightInd w:val="0"/>
              <w:jc w:val="both"/>
              <w:rPr>
                <w:color w:val="000000"/>
                <w:sz w:val="20"/>
                <w:szCs w:val="20"/>
              </w:rPr>
            </w:pPr>
            <w:r w:rsidRPr="007A1544">
              <w:rPr>
                <w:i/>
                <w:iCs/>
                <w:color w:val="000000"/>
                <w:sz w:val="20"/>
                <w:szCs w:val="20"/>
              </w:rPr>
              <w:t xml:space="preserve">Considérant </w:t>
            </w:r>
            <w:r w:rsidRPr="007A1544">
              <w:rPr>
                <w:color w:val="000000"/>
                <w:sz w:val="20"/>
                <w:szCs w:val="20"/>
              </w:rPr>
              <w:t>la résolution 8.1 de l'Accord Pelagos relative au Plan de gestion (2022-2027) adoptée lors de la 8ème Réunion des Parties à l'Accord Pelagos tenue du 15 au 16 décembre 2021 à Rome (Italie) ;</w:t>
            </w:r>
          </w:p>
          <w:p w:rsidRPr="007A1544" w:rsidR="00BC10A9" w:rsidP="00BC10A9" w:rsidRDefault="00BC10A9" w14:paraId="41974101" w14:textId="77777777">
            <w:pPr>
              <w:autoSpaceDE w:val="0"/>
              <w:autoSpaceDN w:val="0"/>
              <w:adjustRightInd w:val="0"/>
              <w:jc w:val="both"/>
              <w:rPr>
                <w:i/>
                <w:iCs/>
                <w:color w:val="000000"/>
                <w:sz w:val="20"/>
                <w:szCs w:val="20"/>
              </w:rPr>
            </w:pPr>
          </w:p>
          <w:p w:rsidRPr="007A1544" w:rsidR="00186B68" w:rsidP="0A96EAFF" w:rsidRDefault="006D0FA7" w14:paraId="2E579961" w14:textId="120CD7C9">
            <w:pPr>
              <w:autoSpaceDE w:val="0"/>
              <w:autoSpaceDN w:val="0"/>
              <w:adjustRightInd w:val="0"/>
              <w:jc w:val="both"/>
              <w:rPr>
                <w:color w:val="000000"/>
                <w:sz w:val="20"/>
                <w:szCs w:val="20"/>
              </w:rPr>
            </w:pPr>
            <w:r w:rsidRPr="007A1544">
              <w:rPr>
                <w:i/>
                <w:iCs/>
                <w:color w:val="000000"/>
                <w:sz w:val="20"/>
                <w:szCs w:val="20"/>
              </w:rPr>
              <w:t>Rappelant le</w:t>
            </w:r>
            <w:r w:rsidRPr="007A1544">
              <w:rPr>
                <w:sz w:val="20"/>
                <w:szCs w:val="20"/>
              </w:rPr>
              <w:t xml:space="preserve"> Plan de gestion de l'Accord Pelagos 2022-2027 (MOP8, 15-16 décembre 2021, Rome) que reconnaît l'importance des “Ambassadeurs Pelagos” comme figures clés pour le succès des initiatives de communication de l'Accord ;</w:t>
            </w:r>
          </w:p>
          <w:p w:rsidRPr="007A1544" w:rsidR="007F25AA" w:rsidP="005276E3" w:rsidRDefault="007F25AA" w14:paraId="73547785" w14:textId="1587A2AA">
            <w:pPr>
              <w:autoSpaceDE w:val="0"/>
              <w:autoSpaceDN w:val="0"/>
              <w:adjustRightInd w:val="0"/>
              <w:jc w:val="both"/>
              <w:rPr>
                <w:color w:val="000000" w:themeColor="text1"/>
                <w:sz w:val="20"/>
                <w:szCs w:val="20"/>
              </w:rPr>
            </w:pPr>
          </w:p>
          <w:p w:rsidRPr="007A1544" w:rsidR="00BC10A9" w:rsidP="00BC10A9" w:rsidRDefault="007F25AA" w14:paraId="7FCC97A1" w14:textId="77777777">
            <w:pPr>
              <w:ind w:right="36"/>
              <w:jc w:val="both"/>
              <w:rPr>
                <w:iCs/>
                <w:w w:val="105"/>
                <w:sz w:val="20"/>
                <w:szCs w:val="20"/>
              </w:rPr>
            </w:pPr>
            <w:r w:rsidRPr="007A1544">
              <w:rPr>
                <w:i/>
                <w:iCs/>
                <w:w w:val="105"/>
                <w:sz w:val="20"/>
                <w:szCs w:val="20"/>
              </w:rPr>
              <w:t>Considérant,</w:t>
            </w:r>
            <w:r w:rsidRPr="007A1544">
              <w:rPr>
                <w:w w:val="105"/>
                <w:sz w:val="20"/>
                <w:szCs w:val="20"/>
              </w:rPr>
              <w:t xml:space="preserve"> </w:t>
            </w:r>
            <w:r w:rsidRPr="007A1544">
              <w:rPr>
                <w:iCs/>
                <w:w w:val="105"/>
                <w:sz w:val="20"/>
                <w:szCs w:val="20"/>
              </w:rPr>
              <w:t xml:space="preserve">la résolution 9.9, point 3, de l’Accord Pelagos </w:t>
            </w:r>
            <w:r w:rsidRPr="007A1544">
              <w:rPr>
                <w:w w:val="105"/>
                <w:sz w:val="20"/>
                <w:szCs w:val="20"/>
              </w:rPr>
              <w:t>qui prévoit que « </w:t>
            </w:r>
            <w:r w:rsidRPr="007A1544">
              <w:rPr>
                <w:iCs/>
                <w:w w:val="105"/>
                <w:sz w:val="20"/>
                <w:szCs w:val="20"/>
              </w:rPr>
              <w:t xml:space="preserve">[les Parties] </w:t>
            </w:r>
            <w:r w:rsidRPr="007A1544">
              <w:rPr>
                <w:i/>
                <w:iCs/>
                <w:w w:val="105"/>
                <w:sz w:val="20"/>
                <w:szCs w:val="20"/>
              </w:rPr>
              <w:t xml:space="preserve">adoptent le Programme de travail de </w:t>
            </w:r>
            <w:r w:rsidRPr="007A1544">
              <w:rPr>
                <w:i/>
                <w:w w:val="105"/>
                <w:sz w:val="20"/>
                <w:szCs w:val="20"/>
              </w:rPr>
              <w:t>2025-2026</w:t>
            </w:r>
            <w:r w:rsidRPr="007A1544">
              <w:rPr>
                <w:w w:val="105"/>
                <w:sz w:val="20"/>
                <w:szCs w:val="20"/>
              </w:rPr>
              <w:t xml:space="preserve"> […] »</w:t>
            </w:r>
            <w:r w:rsidRPr="007A1544">
              <w:rPr>
                <w:iCs/>
                <w:w w:val="105"/>
                <w:sz w:val="20"/>
                <w:szCs w:val="20"/>
              </w:rPr>
              <w:t>, adoptée lors de la 9</w:t>
            </w:r>
            <w:r w:rsidRPr="007A1544">
              <w:rPr>
                <w:iCs/>
                <w:w w:val="105"/>
                <w:sz w:val="20"/>
                <w:szCs w:val="20"/>
                <w:vertAlign w:val="superscript"/>
              </w:rPr>
              <w:t>ème</w:t>
            </w:r>
            <w:r w:rsidRPr="007A1544">
              <w:rPr>
                <w:iCs/>
                <w:w w:val="105"/>
                <w:sz w:val="20"/>
                <w:szCs w:val="20"/>
              </w:rPr>
              <w:t xml:space="preserve"> Réunion des Parties tenue du 25 au 26 janvier 2024 à Nice (France) ;</w:t>
            </w:r>
          </w:p>
          <w:p w:rsidRPr="007A1544" w:rsidR="00BC10A9" w:rsidP="00BC10A9" w:rsidRDefault="00BC10A9" w14:paraId="067EA71B" w14:textId="77777777">
            <w:pPr>
              <w:ind w:right="36"/>
              <w:jc w:val="both"/>
              <w:rPr>
                <w:i/>
                <w:iCs/>
                <w:w w:val="105"/>
                <w:sz w:val="20"/>
                <w:szCs w:val="20"/>
              </w:rPr>
            </w:pPr>
          </w:p>
          <w:p w:rsidRPr="007A1544" w:rsidR="006D0FA7" w:rsidP="00BC10A9" w:rsidRDefault="006D0FA7" w14:paraId="4228D42A" w14:textId="66E1FB9D">
            <w:pPr>
              <w:ind w:right="36"/>
              <w:jc w:val="both"/>
              <w:rPr>
                <w:iCs/>
                <w:w w:val="105"/>
                <w:sz w:val="20"/>
                <w:szCs w:val="20"/>
              </w:rPr>
            </w:pPr>
            <w:r w:rsidRPr="007A1544">
              <w:rPr>
                <w:i/>
                <w:iCs/>
                <w:w w:val="105"/>
                <w:sz w:val="20"/>
                <w:szCs w:val="20"/>
              </w:rPr>
              <w:t>Considérant</w:t>
            </w:r>
            <w:r w:rsidRPr="007A1544">
              <w:rPr>
                <w:sz w:val="20"/>
                <w:szCs w:val="20"/>
              </w:rPr>
              <w:t xml:space="preserve"> l'action J-30c du Programme de travail 2024-2025 prévoit « </w:t>
            </w:r>
            <w:r w:rsidRPr="007A1544">
              <w:rPr>
                <w:i/>
                <w:iCs/>
                <w:sz w:val="20"/>
                <w:szCs w:val="20"/>
              </w:rPr>
              <w:t>l'examen et la mise à jour du partenariat avec les “Ambassadeurs Pelagos</w:t>
            </w:r>
            <w:r w:rsidRPr="007A1544">
              <w:rPr>
                <w:sz w:val="20"/>
                <w:szCs w:val="20"/>
              </w:rPr>
              <w:t>”, grâce au soutien du Groupe de Travail sur la Gouvernance ».</w:t>
            </w:r>
          </w:p>
          <w:p w:rsidRPr="007A1544" w:rsidR="007F25AA" w:rsidP="005276E3" w:rsidRDefault="007F25AA" w14:paraId="53CE3CDD" w14:textId="77777777">
            <w:pPr>
              <w:autoSpaceDE w:val="0"/>
              <w:autoSpaceDN w:val="0"/>
              <w:adjustRightInd w:val="0"/>
              <w:jc w:val="both"/>
              <w:rPr>
                <w:color w:val="000000" w:themeColor="text1"/>
                <w:sz w:val="20"/>
                <w:szCs w:val="20"/>
              </w:rPr>
            </w:pPr>
          </w:p>
          <w:p w:rsidRPr="007A1544" w:rsidR="009B2C68" w:rsidP="009B2C68" w:rsidRDefault="009B2C68" w14:paraId="326EB1FC" w14:textId="77777777">
            <w:pPr>
              <w:autoSpaceDE w:val="0"/>
              <w:autoSpaceDN w:val="0"/>
              <w:adjustRightInd w:val="0"/>
              <w:jc w:val="both"/>
              <w:rPr>
                <w:color w:val="000000"/>
                <w:sz w:val="20"/>
                <w:szCs w:val="20"/>
              </w:rPr>
            </w:pPr>
            <w:r w:rsidRPr="007A1544">
              <w:rPr>
                <w:i/>
                <w:iCs/>
                <w:color w:val="000000"/>
                <w:sz w:val="20"/>
                <w:szCs w:val="20"/>
              </w:rPr>
              <w:t>Considérant</w:t>
            </w:r>
            <w:r w:rsidRPr="007A1544">
              <w:rPr>
                <w:color w:val="000000"/>
                <w:sz w:val="20"/>
                <w:szCs w:val="20"/>
              </w:rPr>
              <w:t xml:space="preserve"> le travail réalisé dans le cadre du Groupe de Travail</w:t>
            </w:r>
          </w:p>
          <w:p w:rsidRPr="007A1544" w:rsidR="009B2C68" w:rsidP="009B2C68" w:rsidRDefault="009B2C68" w14:paraId="36EE3A5A" w14:textId="6C6A599E">
            <w:pPr>
              <w:autoSpaceDE w:val="0"/>
              <w:autoSpaceDN w:val="0"/>
              <w:adjustRightInd w:val="0"/>
              <w:jc w:val="both"/>
              <w:rPr>
                <w:color w:val="000000"/>
                <w:sz w:val="20"/>
                <w:szCs w:val="20"/>
              </w:rPr>
            </w:pPr>
            <w:r w:rsidRPr="007A1544">
              <w:rPr>
                <w:color w:val="000000"/>
                <w:sz w:val="20"/>
                <w:szCs w:val="20"/>
              </w:rPr>
              <w:t>« Gouvernance » au cours de l</w:t>
            </w:r>
            <w:r w:rsidRPr="007A1544" w:rsidR="006D0FA7">
              <w:rPr>
                <w:color w:val="000000"/>
                <w:sz w:val="20"/>
                <w:szCs w:val="20"/>
              </w:rPr>
              <w:t>e biennium</w:t>
            </w:r>
            <w:r w:rsidRPr="007A1544">
              <w:rPr>
                <w:color w:val="000000"/>
                <w:sz w:val="20"/>
                <w:szCs w:val="20"/>
              </w:rPr>
              <w:t xml:space="preserve"> </w:t>
            </w:r>
            <w:r w:rsidRPr="007A1544" w:rsidR="006D0FA7">
              <w:rPr>
                <w:color w:val="000000"/>
                <w:sz w:val="20"/>
                <w:szCs w:val="20"/>
              </w:rPr>
              <w:t>2024-</w:t>
            </w:r>
            <w:r w:rsidRPr="007A1544">
              <w:rPr>
                <w:color w:val="000000"/>
                <w:sz w:val="20"/>
                <w:szCs w:val="20"/>
              </w:rPr>
              <w:t>2025 ;</w:t>
            </w:r>
          </w:p>
          <w:p w:rsidRPr="007A1544" w:rsidR="007A1544" w:rsidP="009B2C68" w:rsidRDefault="007A1544" w14:paraId="7CDE8CB2" w14:textId="77777777">
            <w:pPr>
              <w:autoSpaceDE w:val="0"/>
              <w:autoSpaceDN w:val="0"/>
              <w:adjustRightInd w:val="0"/>
              <w:jc w:val="both"/>
              <w:rPr>
                <w:color w:val="000000"/>
                <w:sz w:val="20"/>
                <w:szCs w:val="20"/>
              </w:rPr>
            </w:pPr>
          </w:p>
          <w:p w:rsidRPr="007A1544" w:rsidR="007A1544" w:rsidP="009B2C68" w:rsidRDefault="007A1544" w14:paraId="285FBC96" w14:textId="771649E9">
            <w:pPr>
              <w:autoSpaceDE w:val="0"/>
              <w:autoSpaceDN w:val="0"/>
              <w:adjustRightInd w:val="0"/>
              <w:jc w:val="both"/>
              <w:rPr>
                <w:color w:val="000000"/>
                <w:sz w:val="20"/>
                <w:szCs w:val="20"/>
              </w:rPr>
            </w:pPr>
            <w:r w:rsidRPr="007A1544">
              <w:rPr>
                <w:i/>
                <w:iCs/>
                <w:color w:val="000000"/>
                <w:sz w:val="20"/>
                <w:szCs w:val="20"/>
              </w:rPr>
              <w:t xml:space="preserve">Rappelant </w:t>
            </w:r>
            <w:r w:rsidRPr="007A1544">
              <w:rPr>
                <w:color w:val="000000"/>
                <w:sz w:val="20"/>
                <w:szCs w:val="20"/>
              </w:rPr>
              <w:t xml:space="preserve">le « Code de Bonne Conduite pour l’observation des cétacés en Méditerranée » établi par les Accords </w:t>
            </w:r>
            <w:r w:rsidRPr="001117B6">
              <w:rPr>
                <w:color w:val="000000"/>
                <w:sz w:val="20"/>
                <w:szCs w:val="20"/>
              </w:rPr>
              <w:t>ACCOBAMS et Pelagos ;</w:t>
            </w:r>
          </w:p>
          <w:p w:rsidRPr="007A1544" w:rsidR="007F25AA" w:rsidP="009B2C68" w:rsidRDefault="007F25AA" w14:paraId="61CEDDF4" w14:textId="77777777">
            <w:pPr>
              <w:autoSpaceDE w:val="0"/>
              <w:autoSpaceDN w:val="0"/>
              <w:adjustRightInd w:val="0"/>
              <w:jc w:val="both"/>
              <w:rPr>
                <w:color w:val="000000"/>
                <w:sz w:val="20"/>
                <w:szCs w:val="20"/>
              </w:rPr>
            </w:pPr>
          </w:p>
          <w:p w:rsidR="001D249B" w:rsidP="001D249B" w:rsidRDefault="6F8E75F4" w14:paraId="4FE0F51C" w14:textId="268E656F">
            <w:pPr>
              <w:autoSpaceDE w:val="0"/>
              <w:autoSpaceDN w:val="0"/>
              <w:adjustRightInd w:val="0"/>
              <w:jc w:val="both"/>
              <w:rPr>
                <w:color w:val="000000" w:themeColor="text1"/>
                <w:sz w:val="20"/>
                <w:szCs w:val="20"/>
              </w:rPr>
            </w:pPr>
            <w:r w:rsidRPr="37884856">
              <w:rPr>
                <w:color w:val="000000" w:themeColor="text1"/>
                <w:sz w:val="20"/>
                <w:szCs w:val="20"/>
              </w:rPr>
              <w:t xml:space="preserve">Sur la base du Plan de gestion et de son Plan d’action (2022-2027) de l'Accord Pelagos, du Plan de travail préliminaire et des propositions formulées par le Secrétariat permanent ; </w:t>
            </w:r>
          </w:p>
          <w:p w:rsidR="37884856" w:rsidP="37884856" w:rsidRDefault="37884856" w14:paraId="7FB1F98E" w14:textId="3F4BF3A6">
            <w:pPr>
              <w:jc w:val="both"/>
              <w:rPr>
                <w:color w:val="000000" w:themeColor="text1"/>
                <w:sz w:val="20"/>
                <w:szCs w:val="20"/>
              </w:rPr>
            </w:pPr>
          </w:p>
          <w:p w:rsidRPr="00330653" w:rsidR="00C458A3" w:rsidP="00C458A3" w:rsidRDefault="00C458A3" w14:paraId="7F6B4743" w14:textId="11B65CA3">
            <w:pPr>
              <w:ind w:right="197"/>
              <w:jc w:val="both"/>
              <w:rPr>
                <w:color w:val="000000"/>
                <w:sz w:val="20"/>
                <w:szCs w:val="20"/>
              </w:rPr>
            </w:pPr>
            <w:r w:rsidRPr="00B72963">
              <w:rPr>
                <w:i/>
                <w:iCs/>
                <w:color w:val="000000"/>
                <w:sz w:val="20"/>
                <w:szCs w:val="20"/>
              </w:rPr>
              <w:t xml:space="preserve">Considérant </w:t>
            </w:r>
            <w:r>
              <w:rPr>
                <w:color w:val="000000"/>
                <w:sz w:val="20"/>
                <w:szCs w:val="20"/>
              </w:rPr>
              <w:t>la recommandation 17.</w:t>
            </w:r>
            <w:r w:rsidR="00ED07BF">
              <w:rPr>
                <w:color w:val="000000"/>
                <w:sz w:val="20"/>
                <w:szCs w:val="20"/>
              </w:rPr>
              <w:t>8</w:t>
            </w:r>
            <w:r>
              <w:rPr>
                <w:color w:val="000000"/>
                <w:sz w:val="20"/>
                <w:szCs w:val="20"/>
              </w:rPr>
              <w:t xml:space="preserve"> du </w:t>
            </w:r>
            <w:r w:rsidRPr="00995874">
              <w:rPr>
                <w:color w:val="000000"/>
                <w:sz w:val="20"/>
                <w:szCs w:val="20"/>
              </w:rPr>
              <w:t>Comité scientifique et technique</w:t>
            </w:r>
            <w:r>
              <w:rPr>
                <w:color w:val="000000"/>
                <w:sz w:val="20"/>
                <w:szCs w:val="20"/>
              </w:rPr>
              <w:t> ;</w:t>
            </w:r>
          </w:p>
          <w:p w:rsidRPr="001D249B" w:rsidR="001D249B" w:rsidP="001D249B" w:rsidRDefault="001D249B" w14:paraId="42F5A07F" w14:textId="77777777">
            <w:pPr>
              <w:autoSpaceDE w:val="0"/>
              <w:autoSpaceDN w:val="0"/>
              <w:adjustRightInd w:val="0"/>
              <w:jc w:val="both"/>
              <w:rPr>
                <w:color w:val="000000" w:themeColor="text1"/>
                <w:sz w:val="20"/>
                <w:szCs w:val="20"/>
              </w:rPr>
            </w:pPr>
          </w:p>
          <w:p w:rsidRPr="00050236" w:rsidR="00D060B4" w:rsidP="00831CFE" w:rsidRDefault="2DB7A803" w14:paraId="5AE6AA0F" w14:textId="2995C0F5">
            <w:pPr>
              <w:pStyle w:val="ListParagraph"/>
              <w:numPr>
                <w:ilvl w:val="0"/>
                <w:numId w:val="34"/>
              </w:numPr>
              <w:autoSpaceDE w:val="0"/>
              <w:autoSpaceDN w:val="0"/>
              <w:adjustRightInd w:val="0"/>
              <w:ind w:left="450"/>
              <w:jc w:val="both"/>
              <w:rPr>
                <w:rFonts w:ascii="Times New Roman" w:hAnsi="Times New Roman" w:eastAsia="Times New Roman"/>
                <w:color w:val="000000"/>
                <w:sz w:val="20"/>
                <w:szCs w:val="20"/>
                <w:lang w:val="fr-FR" w:eastAsia="fr-FR"/>
              </w:rPr>
            </w:pPr>
            <w:r w:rsidRPr="37884856">
              <w:rPr>
                <w:rFonts w:ascii="Times New Roman" w:hAnsi="Times New Roman" w:eastAsia="Times New Roman"/>
                <w:i/>
                <w:iCs/>
                <w:color w:val="000000" w:themeColor="text1"/>
                <w:sz w:val="20"/>
                <w:szCs w:val="20"/>
                <w:lang w:val="fr-FR" w:eastAsia="fr-FR"/>
              </w:rPr>
              <w:t>Prennent</w:t>
            </w:r>
            <w:r w:rsidRPr="37884856" w:rsidR="702CA265">
              <w:rPr>
                <w:rFonts w:ascii="Times New Roman" w:hAnsi="Times New Roman" w:eastAsia="Times New Roman"/>
                <w:i/>
                <w:iCs/>
                <w:color w:val="000000" w:themeColor="text1"/>
                <w:sz w:val="20"/>
                <w:szCs w:val="20"/>
                <w:lang w:val="fr-FR" w:eastAsia="fr-FR"/>
              </w:rPr>
              <w:t xml:space="preserve"> </w:t>
            </w:r>
            <w:r w:rsidRPr="37884856" w:rsidR="487796A2">
              <w:rPr>
                <w:rFonts w:ascii="Times New Roman" w:hAnsi="Times New Roman" w:eastAsia="Times New Roman"/>
                <w:i/>
                <w:iCs/>
                <w:color w:val="000000" w:themeColor="text1"/>
                <w:sz w:val="20"/>
                <w:szCs w:val="20"/>
                <w:lang w:val="fr-FR" w:eastAsia="fr-FR"/>
              </w:rPr>
              <w:t>note</w:t>
            </w:r>
            <w:r w:rsidRPr="37884856" w:rsidR="487796A2">
              <w:rPr>
                <w:rFonts w:ascii="Times New Roman" w:hAnsi="Times New Roman" w:eastAsia="Times New Roman"/>
                <w:color w:val="000000" w:themeColor="text1"/>
                <w:sz w:val="20"/>
                <w:szCs w:val="20"/>
                <w:lang w:val="fr-FR" w:eastAsia="fr-FR"/>
              </w:rPr>
              <w:t xml:space="preserve"> </w:t>
            </w:r>
            <w:r w:rsidRPr="37884856" w:rsidR="4655D693">
              <w:rPr>
                <w:rFonts w:ascii="Times New Roman" w:hAnsi="Times New Roman" w:eastAsia="Times New Roman"/>
                <w:color w:val="000000" w:themeColor="text1"/>
                <w:sz w:val="20"/>
                <w:szCs w:val="20"/>
                <w:lang w:val="fr-FR" w:eastAsia="fr-FR"/>
              </w:rPr>
              <w:t xml:space="preserve">des activités </w:t>
            </w:r>
            <w:r w:rsidRPr="37884856" w:rsidR="37601EE1">
              <w:rPr>
                <w:rFonts w:ascii="Times New Roman" w:hAnsi="Times New Roman" w:eastAsia="Times New Roman"/>
                <w:color w:val="000000" w:themeColor="text1"/>
                <w:sz w:val="20"/>
                <w:szCs w:val="20"/>
                <w:lang w:val="fr-FR" w:eastAsia="fr-FR"/>
              </w:rPr>
              <w:t>réalisé</w:t>
            </w:r>
            <w:r w:rsidRPr="37884856" w:rsidR="199C199D">
              <w:rPr>
                <w:rFonts w:ascii="Times New Roman" w:hAnsi="Times New Roman" w:eastAsia="Times New Roman"/>
                <w:color w:val="000000" w:themeColor="text1"/>
                <w:sz w:val="20"/>
                <w:szCs w:val="20"/>
                <w:lang w:val="fr-FR" w:eastAsia="fr-FR"/>
              </w:rPr>
              <w:t>e</w:t>
            </w:r>
            <w:r w:rsidRPr="37884856" w:rsidR="37601EE1">
              <w:rPr>
                <w:rFonts w:ascii="Times New Roman" w:hAnsi="Times New Roman" w:eastAsia="Times New Roman"/>
                <w:color w:val="000000" w:themeColor="text1"/>
                <w:sz w:val="20"/>
                <w:szCs w:val="20"/>
                <w:lang w:val="fr-FR" w:eastAsia="fr-FR"/>
              </w:rPr>
              <w:t>s</w:t>
            </w:r>
            <w:r w:rsidRPr="37884856" w:rsidR="4655D693">
              <w:rPr>
                <w:rFonts w:ascii="Times New Roman" w:hAnsi="Times New Roman" w:eastAsia="Times New Roman"/>
                <w:color w:val="000000" w:themeColor="text1"/>
                <w:sz w:val="20"/>
                <w:szCs w:val="20"/>
                <w:lang w:val="fr-FR" w:eastAsia="fr-FR"/>
              </w:rPr>
              <w:t xml:space="preserve"> </w:t>
            </w:r>
            <w:r w:rsidRPr="37884856" w:rsidR="37601EE1">
              <w:rPr>
                <w:rFonts w:ascii="Times New Roman" w:hAnsi="Times New Roman" w:eastAsia="Times New Roman"/>
                <w:color w:val="000000" w:themeColor="text1"/>
                <w:sz w:val="20"/>
                <w:szCs w:val="20"/>
                <w:lang w:val="fr-FR" w:eastAsia="fr-FR"/>
              </w:rPr>
              <w:t>dans le cadre d</w:t>
            </w:r>
            <w:r w:rsidRPr="37884856" w:rsidR="20C78680">
              <w:rPr>
                <w:rFonts w:ascii="Times New Roman" w:hAnsi="Times New Roman" w:eastAsia="Times New Roman"/>
                <w:color w:val="000000" w:themeColor="text1"/>
                <w:sz w:val="20"/>
                <w:szCs w:val="20"/>
                <w:lang w:val="fr-FR" w:eastAsia="fr-FR"/>
              </w:rPr>
              <w:t xml:space="preserve">e la mise à jour du partenariat avec les « Ambassadeurs Pelagos » </w:t>
            </w:r>
            <w:r w:rsidRPr="37884856" w:rsidR="37601EE1">
              <w:rPr>
                <w:rFonts w:ascii="Times New Roman" w:hAnsi="Times New Roman" w:eastAsia="Times New Roman"/>
                <w:color w:val="000000" w:themeColor="text1"/>
                <w:sz w:val="20"/>
                <w:szCs w:val="20"/>
                <w:lang w:val="fr-FR" w:eastAsia="fr-FR"/>
              </w:rPr>
              <w:t>;</w:t>
            </w:r>
          </w:p>
          <w:p w:rsidR="37884856" w:rsidP="37884856" w:rsidRDefault="37884856" w14:paraId="72FFEBBD" w14:textId="7F2FC06A">
            <w:pPr>
              <w:pStyle w:val="ListParagraph"/>
              <w:ind w:left="450"/>
              <w:jc w:val="both"/>
              <w:rPr>
                <w:rFonts w:ascii="Times New Roman" w:hAnsi="Times New Roman" w:eastAsia="Times New Roman"/>
                <w:color w:val="000000" w:themeColor="text1"/>
                <w:sz w:val="20"/>
                <w:szCs w:val="20"/>
                <w:lang w:val="fr-FR" w:eastAsia="fr-FR"/>
              </w:rPr>
            </w:pPr>
          </w:p>
          <w:p w:rsidRPr="00050236" w:rsidR="000C28C7" w:rsidP="00831CFE" w:rsidRDefault="2DB7A803" w14:paraId="1703E53F" w14:textId="7805F557">
            <w:pPr>
              <w:pStyle w:val="ListParagraph"/>
              <w:numPr>
                <w:ilvl w:val="0"/>
                <w:numId w:val="34"/>
              </w:numPr>
              <w:spacing w:line="259" w:lineRule="auto"/>
              <w:ind w:left="450"/>
              <w:jc w:val="both"/>
              <w:rPr>
                <w:rFonts w:ascii="Times New Roman" w:hAnsi="Times New Roman" w:eastAsia="Times New Roman"/>
                <w:color w:val="000000" w:themeColor="text1"/>
                <w:sz w:val="20"/>
                <w:szCs w:val="20"/>
                <w:lang w:val="fr-FR" w:eastAsia="fr-FR"/>
              </w:rPr>
            </w:pPr>
            <w:r w:rsidRPr="37884856">
              <w:rPr>
                <w:rFonts w:ascii="Times New Roman" w:hAnsi="Times New Roman" w:eastAsia="Times New Roman"/>
                <w:i/>
                <w:iCs/>
                <w:color w:val="000000" w:themeColor="text1"/>
                <w:sz w:val="20"/>
                <w:szCs w:val="20"/>
                <w:lang w:eastAsia="fr-FR"/>
              </w:rPr>
              <w:t>Prennent note</w:t>
            </w:r>
            <w:r w:rsidRPr="37884856" w:rsidR="0D1E4A34">
              <w:rPr>
                <w:rFonts w:ascii="Times New Roman" w:hAnsi="Times New Roman" w:eastAsia="Times New Roman"/>
                <w:color w:val="000000" w:themeColor="text1"/>
                <w:sz w:val="20"/>
                <w:szCs w:val="20"/>
                <w:lang w:eastAsia="fr-FR"/>
              </w:rPr>
              <w:t xml:space="preserve"> de la mise à jour des documents du groupe de travail sur la gouvernance et de l'outil des ambassadeurs Pelagos, tels qu'ils figurent dans les termes de référence de l'annexe 1, sans préjudice de la mise en œuvre des actions existantes ; </w:t>
            </w:r>
          </w:p>
          <w:p w:rsidRPr="00050236" w:rsidR="000C28C7" w:rsidP="37884856" w:rsidRDefault="000C28C7" w14:paraId="1EF7856D" w14:textId="77777777">
            <w:pPr>
              <w:pStyle w:val="ListParagraph"/>
              <w:spacing w:line="259" w:lineRule="auto"/>
              <w:ind w:left="450"/>
              <w:jc w:val="both"/>
              <w:rPr>
                <w:rFonts w:ascii="Times New Roman" w:hAnsi="Times New Roman" w:eastAsia="Times New Roman"/>
                <w:color w:val="000000" w:themeColor="text1"/>
                <w:sz w:val="20"/>
                <w:szCs w:val="20"/>
                <w:lang w:val="fr-FR" w:eastAsia="fr-FR"/>
              </w:rPr>
            </w:pPr>
          </w:p>
          <w:p w:rsidRPr="00050236" w:rsidR="000C28C7" w:rsidP="00831CFE" w:rsidRDefault="2DB7A803" w14:paraId="6F671A17" w14:textId="5E4C80DD">
            <w:pPr>
              <w:pStyle w:val="ListParagraph"/>
              <w:numPr>
                <w:ilvl w:val="0"/>
                <w:numId w:val="34"/>
              </w:numPr>
              <w:spacing w:line="259" w:lineRule="auto"/>
              <w:ind w:left="450"/>
              <w:jc w:val="both"/>
              <w:rPr>
                <w:rFonts w:ascii="Times New Roman" w:hAnsi="Times New Roman" w:eastAsia="Times New Roman"/>
                <w:color w:val="000000" w:themeColor="text1"/>
                <w:sz w:val="20"/>
                <w:szCs w:val="20"/>
                <w:lang w:val="fr-FR" w:eastAsia="fr-FR"/>
              </w:rPr>
            </w:pPr>
            <w:r w:rsidRPr="37884856">
              <w:rPr>
                <w:rFonts w:ascii="Times New Roman" w:hAnsi="Times New Roman" w:eastAsia="Times New Roman"/>
                <w:i/>
                <w:iCs/>
                <w:color w:val="000000" w:themeColor="text1"/>
                <w:sz w:val="20"/>
                <w:szCs w:val="20"/>
                <w:lang w:eastAsia="fr-FR"/>
              </w:rPr>
              <w:t>Convenaient</w:t>
            </w:r>
            <w:r w:rsidRPr="37884856" w:rsidR="0D1E4A34">
              <w:rPr>
                <w:rFonts w:ascii="Times New Roman" w:hAnsi="Times New Roman" w:eastAsia="Times New Roman"/>
                <w:i/>
                <w:iCs/>
                <w:color w:val="000000" w:themeColor="text1"/>
                <w:sz w:val="20"/>
                <w:szCs w:val="20"/>
                <w:lang w:eastAsia="fr-FR"/>
              </w:rPr>
              <w:t xml:space="preserve"> </w:t>
            </w:r>
            <w:r w:rsidRPr="37884856" w:rsidR="0D1E4A34">
              <w:rPr>
                <w:rFonts w:ascii="Times New Roman" w:hAnsi="Times New Roman" w:eastAsia="Times New Roman"/>
                <w:color w:val="000000" w:themeColor="text1"/>
                <w:sz w:val="20"/>
                <w:szCs w:val="20"/>
                <w:lang w:eastAsia="fr-FR"/>
              </w:rPr>
              <w:t>de la nécessité de disposer d'un système informatisé automatique pour le transfert des données des ambassadeurs Pelagos à intervalles réguliers aux Parties ;</w:t>
            </w:r>
          </w:p>
          <w:p w:rsidRPr="000C28C7" w:rsidR="000C28C7" w:rsidP="37884856" w:rsidRDefault="000C28C7" w14:paraId="28876812" w14:textId="77777777">
            <w:pPr>
              <w:pStyle w:val="ListParagraph"/>
              <w:spacing w:line="259" w:lineRule="auto"/>
              <w:ind w:left="450"/>
              <w:jc w:val="both"/>
              <w:rPr>
                <w:rFonts w:ascii="Times New Roman" w:hAnsi="Times New Roman" w:eastAsia="Times New Roman"/>
                <w:color w:val="000000" w:themeColor="text1"/>
                <w:sz w:val="20"/>
                <w:szCs w:val="20"/>
                <w:lang w:eastAsia="fr-FR"/>
              </w:rPr>
            </w:pPr>
          </w:p>
          <w:p w:rsidRPr="00050236" w:rsidR="000C28C7" w:rsidP="00831CFE" w:rsidRDefault="2DB7A803" w14:paraId="74B0894E" w14:textId="1800C4FC">
            <w:pPr>
              <w:pStyle w:val="ListParagraph"/>
              <w:numPr>
                <w:ilvl w:val="0"/>
                <w:numId w:val="34"/>
              </w:numPr>
              <w:spacing w:line="259" w:lineRule="auto"/>
              <w:ind w:left="450"/>
              <w:jc w:val="both"/>
              <w:rPr>
                <w:rFonts w:ascii="Times New Roman" w:hAnsi="Times New Roman" w:eastAsia="Times New Roman"/>
                <w:color w:val="000000" w:themeColor="text1"/>
                <w:sz w:val="20"/>
                <w:szCs w:val="20"/>
                <w:lang w:val="fr-FR" w:eastAsia="fr-FR"/>
              </w:rPr>
            </w:pPr>
            <w:r w:rsidRPr="2A3D73A1">
              <w:rPr>
                <w:rFonts w:ascii="Times New Roman" w:hAnsi="Times New Roman" w:eastAsia="Times New Roman"/>
                <w:i/>
                <w:iCs/>
                <w:color w:val="000000" w:themeColor="text1"/>
                <w:sz w:val="20"/>
                <w:szCs w:val="20"/>
                <w:lang w:eastAsia="fr-FR"/>
              </w:rPr>
              <w:t>Approuvent</w:t>
            </w:r>
            <w:r w:rsidRPr="2A3D73A1" w:rsidR="0D1E4A34">
              <w:rPr>
                <w:rFonts w:ascii="Times New Roman" w:hAnsi="Times New Roman" w:eastAsia="Times New Roman"/>
                <w:i/>
                <w:iCs/>
                <w:color w:val="000000" w:themeColor="text1"/>
                <w:sz w:val="20"/>
                <w:szCs w:val="20"/>
                <w:lang w:eastAsia="fr-FR"/>
              </w:rPr>
              <w:t xml:space="preserve"> </w:t>
            </w:r>
            <w:r w:rsidRPr="2A3D73A1" w:rsidR="0D1E4A34">
              <w:rPr>
                <w:rFonts w:ascii="Times New Roman" w:hAnsi="Times New Roman" w:eastAsia="Times New Roman"/>
                <w:color w:val="000000" w:themeColor="text1"/>
                <w:sz w:val="20"/>
                <w:szCs w:val="20"/>
                <w:lang w:eastAsia="fr-FR"/>
              </w:rPr>
              <w:t>le mandat et ses annexes, tels qu'ils figurent à l</w:t>
            </w:r>
            <w:hyperlink w:anchor="Segnalibro5">
              <w:r w:rsidRPr="2A3D73A1" w:rsidR="0D1E4A34">
                <w:rPr>
                  <w:rStyle w:val="Hyperlink"/>
                  <w:rFonts w:ascii="Times New Roman" w:hAnsi="Times New Roman" w:eastAsia="Times New Roman"/>
                  <w:sz w:val="20"/>
                  <w:szCs w:val="20"/>
                  <w:lang w:eastAsia="fr-FR"/>
                </w:rPr>
                <w:t>'appendice 1</w:t>
              </w:r>
            </w:hyperlink>
            <w:r w:rsidRPr="2A3D73A1" w:rsidR="0D1E4A34">
              <w:rPr>
                <w:rFonts w:ascii="Times New Roman" w:hAnsi="Times New Roman" w:eastAsia="Times New Roman"/>
                <w:color w:val="000000" w:themeColor="text1"/>
                <w:sz w:val="20"/>
                <w:szCs w:val="20"/>
                <w:lang w:eastAsia="fr-FR"/>
              </w:rPr>
              <w:t> ;</w:t>
            </w:r>
          </w:p>
          <w:p w:rsidRPr="00050236" w:rsidR="000C28C7" w:rsidP="37884856" w:rsidRDefault="000C28C7" w14:paraId="3390691A" w14:textId="77777777">
            <w:pPr>
              <w:pStyle w:val="ListParagraph"/>
              <w:spacing w:line="259" w:lineRule="auto"/>
              <w:ind w:left="450"/>
              <w:jc w:val="both"/>
              <w:rPr>
                <w:rFonts w:ascii="Times New Roman" w:hAnsi="Times New Roman" w:eastAsia="Times New Roman"/>
                <w:color w:val="000000" w:themeColor="text1"/>
                <w:sz w:val="20"/>
                <w:szCs w:val="20"/>
                <w:lang w:eastAsia="fr-FR"/>
              </w:rPr>
            </w:pPr>
          </w:p>
          <w:p w:rsidRPr="000C28C7" w:rsidR="004410D9" w:rsidP="00831CFE" w:rsidRDefault="2DB7A803" w14:paraId="48A116A4" w14:textId="2D6E4E52">
            <w:pPr>
              <w:pStyle w:val="ListParagraph"/>
              <w:numPr>
                <w:ilvl w:val="0"/>
                <w:numId w:val="34"/>
              </w:numPr>
              <w:spacing w:line="259" w:lineRule="auto"/>
              <w:ind w:left="450"/>
              <w:jc w:val="both"/>
              <w:rPr>
                <w:rFonts w:ascii="Times New Roman" w:hAnsi="Times New Roman" w:eastAsia="Times New Roman"/>
                <w:color w:val="000000" w:themeColor="text1"/>
                <w:sz w:val="20"/>
                <w:szCs w:val="20"/>
                <w:lang w:val="fr-FR" w:eastAsia="fr-FR"/>
              </w:rPr>
            </w:pPr>
            <w:r w:rsidRPr="37884856">
              <w:rPr>
                <w:rFonts w:ascii="Times New Roman" w:hAnsi="Times New Roman" w:eastAsia="Times New Roman"/>
                <w:i/>
                <w:iCs/>
                <w:color w:val="000000" w:themeColor="text1"/>
                <w:sz w:val="20"/>
                <w:szCs w:val="20"/>
                <w:lang w:eastAsia="fr-FR"/>
              </w:rPr>
              <w:t>Demandent</w:t>
            </w:r>
            <w:r w:rsidRPr="37884856" w:rsidR="0D1E4A34">
              <w:rPr>
                <w:rFonts w:ascii="Times New Roman" w:hAnsi="Times New Roman" w:eastAsia="Times New Roman"/>
                <w:i/>
                <w:iCs/>
                <w:color w:val="000000" w:themeColor="text1"/>
                <w:sz w:val="20"/>
                <w:szCs w:val="20"/>
                <w:lang w:eastAsia="fr-FR"/>
              </w:rPr>
              <w:t xml:space="preserve"> </w:t>
            </w:r>
            <w:r w:rsidRPr="37884856" w:rsidR="0D1E4A34">
              <w:rPr>
                <w:rFonts w:ascii="Times New Roman" w:hAnsi="Times New Roman" w:eastAsia="Times New Roman"/>
                <w:color w:val="000000" w:themeColor="text1"/>
                <w:sz w:val="20"/>
                <w:szCs w:val="20"/>
                <w:lang w:eastAsia="fr-FR"/>
              </w:rPr>
              <w:t>au Secrétariat de se doter d'un système informatique présentant les caractéristiques visées au point 3.</w:t>
            </w:r>
          </w:p>
          <w:p w:rsidRPr="00050236" w:rsidR="0015762F" w:rsidP="00050236" w:rsidRDefault="0015762F" w14:paraId="1B5FECBB" w14:textId="47D6C9BC">
            <w:pPr>
              <w:ind w:left="360"/>
              <w:jc w:val="both"/>
              <w:rPr>
                <w:color w:val="000000"/>
                <w:sz w:val="20"/>
                <w:szCs w:val="20"/>
              </w:rPr>
            </w:pPr>
          </w:p>
        </w:tc>
        <w:tc>
          <w:tcPr>
            <w:tcW w:w="5512" w:type="dxa"/>
          </w:tcPr>
          <w:p w:rsidRPr="007A1544" w:rsidR="00327F0F" w:rsidP="0A96EAFF" w:rsidRDefault="67AE62BD" w14:paraId="63BD27AA" w14:textId="4F210072">
            <w:pPr>
              <w:ind w:left="164" w:right="36"/>
              <w:jc w:val="center"/>
              <w:rPr>
                <w:b/>
                <w:bCs/>
                <w:sz w:val="20"/>
                <w:szCs w:val="20"/>
                <w:lang w:val="it-IT"/>
              </w:rPr>
            </w:pPr>
            <w:r w:rsidRPr="00054B72">
              <w:rPr>
                <w:b/>
                <w:bCs/>
                <w:sz w:val="20"/>
                <w:szCs w:val="20"/>
                <w:lang w:val="it-IT"/>
              </w:rPr>
              <w:t>Bozza</w:t>
            </w:r>
            <w:r w:rsidRPr="1463223A">
              <w:rPr>
                <w:b/>
                <w:bCs/>
                <w:sz w:val="20"/>
                <w:szCs w:val="20"/>
                <w:lang w:val="it-IT"/>
              </w:rPr>
              <w:t xml:space="preserve"> di R</w:t>
            </w:r>
            <w:r w:rsidR="00454518">
              <w:rPr>
                <w:b/>
                <w:bCs/>
                <w:sz w:val="20"/>
                <w:szCs w:val="20"/>
                <w:lang w:val="it-IT"/>
              </w:rPr>
              <w:t>isoluzione</w:t>
            </w:r>
            <w:r w:rsidRPr="1463223A" w:rsidR="175C9B94">
              <w:rPr>
                <w:b/>
                <w:bCs/>
                <w:sz w:val="20"/>
                <w:szCs w:val="20"/>
                <w:lang w:val="it-IT"/>
              </w:rPr>
              <w:t xml:space="preserve"> 1</w:t>
            </w:r>
            <w:r w:rsidR="00500F9D">
              <w:rPr>
                <w:b/>
                <w:bCs/>
                <w:sz w:val="20"/>
                <w:szCs w:val="20"/>
                <w:lang w:val="it-IT"/>
              </w:rPr>
              <w:t>0</w:t>
            </w:r>
            <w:r w:rsidRPr="1463223A" w:rsidR="175C9B94">
              <w:rPr>
                <w:b/>
                <w:bCs/>
                <w:sz w:val="20"/>
                <w:szCs w:val="20"/>
                <w:lang w:val="it-IT"/>
              </w:rPr>
              <w:t>.</w:t>
            </w:r>
            <w:r w:rsidR="00500F9D">
              <w:rPr>
                <w:b/>
                <w:bCs/>
                <w:sz w:val="20"/>
                <w:szCs w:val="20"/>
                <w:lang w:val="it-IT"/>
              </w:rPr>
              <w:t>9</w:t>
            </w:r>
            <w:r w:rsidRPr="1463223A" w:rsidR="35620CA0">
              <w:rPr>
                <w:b/>
                <w:bCs/>
                <w:sz w:val="20"/>
                <w:szCs w:val="20"/>
                <w:lang w:val="it-IT"/>
              </w:rPr>
              <w:t xml:space="preserve"> </w:t>
            </w:r>
            <w:r w:rsidRPr="1463223A" w:rsidR="7FEB22DC">
              <w:rPr>
                <w:b/>
                <w:bCs/>
                <w:sz w:val="20"/>
                <w:szCs w:val="20"/>
                <w:lang w:val="it-IT"/>
              </w:rPr>
              <w:t>–</w:t>
            </w:r>
            <w:r w:rsidRPr="1463223A" w:rsidR="4A594474">
              <w:rPr>
                <w:b/>
                <w:bCs/>
                <w:sz w:val="20"/>
                <w:szCs w:val="20"/>
                <w:lang w:val="it-IT"/>
              </w:rPr>
              <w:t xml:space="preserve"> </w:t>
            </w:r>
            <w:r w:rsidRPr="1463223A" w:rsidR="322F192B">
              <w:rPr>
                <w:b/>
                <w:bCs/>
                <w:sz w:val="20"/>
                <w:szCs w:val="20"/>
                <w:lang w:val="it-IT"/>
              </w:rPr>
              <w:t>Aggiornamento strumento di “Ambasciatore Pelagos”</w:t>
            </w:r>
          </w:p>
          <w:p w:rsidRPr="007A1544" w:rsidR="00327F0F" w:rsidP="0A96EAFF" w:rsidRDefault="00327F0F" w14:paraId="6AA796CC" w14:textId="77777777">
            <w:pPr>
              <w:ind w:left="164" w:right="36"/>
              <w:jc w:val="both"/>
              <w:rPr>
                <w:sz w:val="20"/>
                <w:szCs w:val="20"/>
                <w:lang w:val="it-IT"/>
              </w:rPr>
            </w:pPr>
          </w:p>
          <w:p w:rsidRPr="004D03F1" w:rsidR="004F39AB" w:rsidP="0A96EAFF" w:rsidRDefault="7D59F956" w14:paraId="190B4F99" w14:textId="542B742D">
            <w:pPr>
              <w:ind w:right="36"/>
              <w:jc w:val="both"/>
              <w:rPr>
                <w:noProof/>
                <w:sz w:val="20"/>
                <w:szCs w:val="20"/>
                <w:lang w:val="it-IT"/>
              </w:rPr>
            </w:pPr>
            <w:r w:rsidRPr="007A1544">
              <w:rPr>
                <w:sz w:val="20"/>
                <w:szCs w:val="20"/>
                <w:lang w:val="it-IT"/>
              </w:rPr>
              <w:t xml:space="preserve">Il Comitato scientifico e tecnico </w:t>
            </w:r>
            <w:r w:rsidRPr="007A1544" w:rsidR="00327F0F">
              <w:rPr>
                <w:sz w:val="20"/>
                <w:szCs w:val="20"/>
                <w:lang w:val="it-IT"/>
              </w:rPr>
              <w:t>dell’Accordo Pelagos relativo alla cr</w:t>
            </w:r>
            <w:r w:rsidRPr="004D03F1" w:rsidR="00327F0F">
              <w:rPr>
                <w:noProof/>
                <w:sz w:val="20"/>
                <w:szCs w:val="20"/>
                <w:lang w:val="it-IT"/>
              </w:rPr>
              <w:t>eazione nel Mediterraneo di un Santuario per i mammiferi marini, di seguito denominato “Accordo Pelagos”:</w:t>
            </w:r>
          </w:p>
          <w:p w:rsidRPr="004D03F1" w:rsidR="000C00BE" w:rsidP="005276E3" w:rsidRDefault="000C00BE" w14:paraId="3AAC3A0A" w14:textId="6FB0C0C8">
            <w:pPr>
              <w:autoSpaceDE w:val="0"/>
              <w:autoSpaceDN w:val="0"/>
              <w:adjustRightInd w:val="0"/>
              <w:jc w:val="both"/>
              <w:rPr>
                <w:noProof/>
                <w:color w:val="000000"/>
                <w:sz w:val="20"/>
                <w:szCs w:val="20"/>
                <w:lang w:val="it-IT"/>
              </w:rPr>
            </w:pPr>
          </w:p>
          <w:p w:rsidRPr="004D03F1" w:rsidR="00DB6395" w:rsidP="005276E3" w:rsidRDefault="000C00BE" w14:paraId="38A2E696" w14:textId="7D256D65">
            <w:pPr>
              <w:autoSpaceDE w:val="0"/>
              <w:autoSpaceDN w:val="0"/>
              <w:adjustRightInd w:val="0"/>
              <w:jc w:val="both"/>
              <w:rPr>
                <w:noProof/>
                <w:color w:val="000000"/>
                <w:sz w:val="20"/>
                <w:szCs w:val="20"/>
                <w:lang w:val="it-IT"/>
              </w:rPr>
            </w:pPr>
            <w:r w:rsidRPr="004D03F1">
              <w:rPr>
                <w:i/>
                <w:iCs/>
                <w:noProof/>
                <w:color w:val="000000" w:themeColor="text1"/>
                <w:sz w:val="20"/>
                <w:szCs w:val="20"/>
                <w:lang w:val="it-IT"/>
              </w:rPr>
              <w:t xml:space="preserve">Richiamando </w:t>
            </w:r>
            <w:r w:rsidRPr="004D03F1">
              <w:rPr>
                <w:noProof/>
                <w:color w:val="000000" w:themeColor="text1"/>
                <w:sz w:val="20"/>
                <w:szCs w:val="20"/>
                <w:lang w:val="it-IT"/>
              </w:rPr>
              <w:t>l'articolo 4 dell'Accordo Pelagos, che stipula che “</w:t>
            </w:r>
            <w:r w:rsidRPr="004D03F1">
              <w:rPr>
                <w:i/>
                <w:iCs/>
                <w:noProof/>
                <w:color w:val="000000" w:themeColor="text1"/>
                <w:sz w:val="20"/>
                <w:szCs w:val="20"/>
                <w:lang w:val="it-IT"/>
              </w:rPr>
              <w:t>Le Parti si impegnano a prendere nel Santuario le misure appropriate […] per garantire uno stato di conservazione favorevole dei mammiferi marini proteggendoli, insieme al loro habitat, dagli impatti negativi diretti o indiretti delle attività umane</w:t>
            </w:r>
            <w:r w:rsidRPr="004D03F1">
              <w:rPr>
                <w:noProof/>
                <w:color w:val="000000" w:themeColor="text1"/>
                <w:sz w:val="20"/>
                <w:szCs w:val="20"/>
                <w:lang w:val="it-IT"/>
              </w:rPr>
              <w:t xml:space="preserve">”; </w:t>
            </w:r>
          </w:p>
          <w:p w:rsidRPr="004D03F1" w:rsidR="008C6D31" w:rsidP="005276E3" w:rsidRDefault="008C6D31" w14:paraId="6C86F8F7" w14:textId="77777777">
            <w:pPr>
              <w:autoSpaceDE w:val="0"/>
              <w:autoSpaceDN w:val="0"/>
              <w:adjustRightInd w:val="0"/>
              <w:jc w:val="both"/>
              <w:rPr>
                <w:noProof/>
                <w:color w:val="000000"/>
                <w:sz w:val="20"/>
                <w:szCs w:val="20"/>
                <w:lang w:val="it-IT"/>
              </w:rPr>
            </w:pPr>
          </w:p>
          <w:p w:rsidRPr="004D03F1" w:rsidR="000C00BE" w:rsidP="005276E3" w:rsidRDefault="000C00BE" w14:paraId="19E6D354" w14:textId="5A6D9511">
            <w:pPr>
              <w:autoSpaceDE w:val="0"/>
              <w:autoSpaceDN w:val="0"/>
              <w:adjustRightInd w:val="0"/>
              <w:jc w:val="both"/>
              <w:rPr>
                <w:noProof/>
                <w:color w:val="000000"/>
                <w:sz w:val="20"/>
                <w:szCs w:val="20"/>
                <w:lang w:val="it-IT"/>
              </w:rPr>
            </w:pPr>
            <w:r w:rsidRPr="004D03F1">
              <w:rPr>
                <w:i/>
                <w:iCs/>
                <w:noProof/>
                <w:color w:val="000000"/>
                <w:sz w:val="20"/>
                <w:szCs w:val="20"/>
                <w:lang w:val="it-IT"/>
              </w:rPr>
              <w:t xml:space="preserve">Richiamando </w:t>
            </w:r>
            <w:r w:rsidRPr="004D03F1">
              <w:rPr>
                <w:noProof/>
                <w:color w:val="000000"/>
                <w:sz w:val="20"/>
                <w:szCs w:val="20"/>
                <w:lang w:val="it-IT"/>
              </w:rPr>
              <w:t>l'articolo 12 paragrafo 2</w:t>
            </w:r>
            <w:r w:rsidRPr="004D03F1" w:rsidR="00F9737E">
              <w:rPr>
                <w:noProof/>
                <w:color w:val="000000"/>
                <w:sz w:val="20"/>
                <w:szCs w:val="20"/>
                <w:lang w:val="it-IT"/>
              </w:rPr>
              <w:t xml:space="preserve"> </w:t>
            </w:r>
            <w:r w:rsidRPr="004D03F1">
              <w:rPr>
                <w:noProof/>
                <w:color w:val="000000"/>
                <w:sz w:val="20"/>
                <w:szCs w:val="20"/>
                <w:lang w:val="it-IT"/>
              </w:rPr>
              <w:t xml:space="preserve">dell'Accordo Pelagos, che prevede che </w:t>
            </w:r>
            <w:r w:rsidRPr="004D03F1">
              <w:rPr>
                <w:i/>
                <w:iCs/>
                <w:noProof/>
                <w:color w:val="000000"/>
                <w:sz w:val="20"/>
                <w:szCs w:val="20"/>
                <w:lang w:val="it-IT"/>
              </w:rPr>
              <w:t>“[le Parti] incoragg</w:t>
            </w:r>
            <w:r w:rsidRPr="004D03F1" w:rsidR="006A50A8">
              <w:rPr>
                <w:i/>
                <w:iCs/>
                <w:noProof/>
                <w:color w:val="000000"/>
                <w:sz w:val="20"/>
                <w:szCs w:val="20"/>
                <w:lang w:val="it-IT"/>
              </w:rPr>
              <w:t>iano</w:t>
            </w:r>
            <w:r w:rsidRPr="004D03F1">
              <w:rPr>
                <w:i/>
                <w:iCs/>
                <w:noProof/>
                <w:color w:val="000000"/>
                <w:sz w:val="20"/>
                <w:szCs w:val="20"/>
                <w:lang w:val="it-IT"/>
              </w:rPr>
              <w:t xml:space="preserve"> e favorisc</w:t>
            </w:r>
            <w:r w:rsidRPr="004D03F1" w:rsidR="006A50A8">
              <w:rPr>
                <w:i/>
                <w:iCs/>
                <w:noProof/>
                <w:color w:val="000000"/>
                <w:sz w:val="20"/>
                <w:szCs w:val="20"/>
                <w:lang w:val="it-IT"/>
              </w:rPr>
              <w:t>o</w:t>
            </w:r>
            <w:r w:rsidRPr="004D03F1">
              <w:rPr>
                <w:i/>
                <w:iCs/>
                <w:noProof/>
                <w:color w:val="000000"/>
                <w:sz w:val="20"/>
                <w:szCs w:val="20"/>
                <w:lang w:val="it-IT"/>
              </w:rPr>
              <w:t xml:space="preserve">no: </w:t>
            </w:r>
          </w:p>
          <w:p w:rsidRPr="004D03F1" w:rsidR="000C00BE" w:rsidP="00831CFE" w:rsidRDefault="000C00BE" w14:paraId="4745FCC1" w14:textId="49FCDFD3">
            <w:pPr>
              <w:numPr>
                <w:ilvl w:val="0"/>
                <w:numId w:val="32"/>
              </w:numPr>
              <w:autoSpaceDE w:val="0"/>
              <w:autoSpaceDN w:val="0"/>
              <w:adjustRightInd w:val="0"/>
              <w:spacing w:after="19"/>
              <w:jc w:val="both"/>
              <w:rPr>
                <w:noProof/>
                <w:color w:val="000000"/>
                <w:sz w:val="20"/>
                <w:szCs w:val="20"/>
                <w:lang w:val="it-IT"/>
              </w:rPr>
            </w:pPr>
            <w:r w:rsidRPr="004D03F1">
              <w:rPr>
                <w:i/>
                <w:iCs/>
                <w:noProof/>
                <w:color w:val="000000"/>
                <w:sz w:val="20"/>
                <w:szCs w:val="20"/>
                <w:lang w:val="it-IT"/>
              </w:rPr>
              <w:t>a) [</w:t>
            </w:r>
            <w:r w:rsidRPr="004D03F1" w:rsidR="00F9737E">
              <w:rPr>
                <w:i/>
                <w:iCs/>
                <w:noProof/>
                <w:color w:val="000000"/>
                <w:sz w:val="20"/>
                <w:szCs w:val="20"/>
                <w:lang w:val="it-IT"/>
              </w:rPr>
              <w:t>…</w:t>
            </w:r>
            <w:r w:rsidRPr="004D03F1">
              <w:rPr>
                <w:i/>
                <w:iCs/>
                <w:noProof/>
                <w:color w:val="000000"/>
                <w:sz w:val="20"/>
                <w:szCs w:val="20"/>
                <w:lang w:val="it-IT"/>
              </w:rPr>
              <w:t xml:space="preserve">]; </w:t>
            </w:r>
          </w:p>
          <w:p w:rsidRPr="004D03F1" w:rsidR="00A808E9" w:rsidP="00831CFE" w:rsidRDefault="000C00BE" w14:paraId="7B89E5D1" w14:textId="5BE432E1">
            <w:pPr>
              <w:numPr>
                <w:ilvl w:val="0"/>
                <w:numId w:val="32"/>
              </w:numPr>
              <w:autoSpaceDE w:val="0"/>
              <w:autoSpaceDN w:val="0"/>
              <w:adjustRightInd w:val="0"/>
              <w:jc w:val="both"/>
              <w:rPr>
                <w:noProof/>
                <w:color w:val="000000"/>
                <w:sz w:val="20"/>
                <w:szCs w:val="20"/>
                <w:lang w:val="it-IT"/>
              </w:rPr>
            </w:pPr>
            <w:r w:rsidRPr="004D03F1">
              <w:rPr>
                <w:i/>
                <w:iCs/>
                <w:noProof/>
                <w:color w:val="000000" w:themeColor="text1"/>
                <w:sz w:val="20"/>
                <w:szCs w:val="20"/>
                <w:lang w:val="it-IT"/>
              </w:rPr>
              <w:t>b) le campagne di sensibilizzazione presso gli operatori e gli utilizzatori del mare, nonché le organizzazioni non governative […]</w:t>
            </w:r>
            <w:r w:rsidRPr="004D03F1">
              <w:rPr>
                <w:noProof/>
                <w:color w:val="000000" w:themeColor="text1"/>
                <w:sz w:val="20"/>
                <w:szCs w:val="20"/>
                <w:lang w:val="it-IT"/>
              </w:rPr>
              <w:t xml:space="preserve">”; </w:t>
            </w:r>
          </w:p>
          <w:p w:rsidRPr="004D03F1" w:rsidR="00BB3D8C" w:rsidP="005276E3" w:rsidRDefault="00BB3D8C" w14:paraId="4E1664AF" w14:textId="77777777">
            <w:pPr>
              <w:autoSpaceDE w:val="0"/>
              <w:autoSpaceDN w:val="0"/>
              <w:adjustRightInd w:val="0"/>
              <w:jc w:val="both"/>
              <w:rPr>
                <w:noProof/>
                <w:color w:val="000000"/>
                <w:sz w:val="20"/>
                <w:szCs w:val="20"/>
                <w:lang w:val="it-IT"/>
              </w:rPr>
            </w:pPr>
          </w:p>
          <w:p w:rsidRPr="004D03F1" w:rsidR="0019463A" w:rsidP="0019463A" w:rsidRDefault="0019463A" w14:paraId="29ECEC1D" w14:textId="77777777">
            <w:pPr>
              <w:autoSpaceDE w:val="0"/>
              <w:autoSpaceDN w:val="0"/>
              <w:adjustRightInd w:val="0"/>
              <w:jc w:val="both"/>
              <w:rPr>
                <w:noProof/>
                <w:sz w:val="20"/>
                <w:szCs w:val="20"/>
                <w:lang w:val="it-IT"/>
              </w:rPr>
            </w:pPr>
            <w:r w:rsidRPr="004D03F1">
              <w:rPr>
                <w:i/>
                <w:iCs/>
                <w:noProof/>
                <w:sz w:val="20"/>
                <w:szCs w:val="20"/>
                <w:lang w:val="it-IT"/>
              </w:rPr>
              <w:t xml:space="preserve">Considerata </w:t>
            </w:r>
            <w:r w:rsidRPr="004D03F1">
              <w:rPr>
                <w:noProof/>
                <w:sz w:val="20"/>
                <w:szCs w:val="20"/>
                <w:lang w:val="it-IT"/>
              </w:rPr>
              <w:t>la figura dell’  « Ambasciatore Pelagos » definita in occasione della V Conferenza delle Parti dell’Accordo Pelagos, tenutasi dal 4 al 5 giugno 2013 a Roma ;</w:t>
            </w:r>
          </w:p>
          <w:p w:rsidRPr="004D03F1" w:rsidR="0019463A" w:rsidP="0019463A" w:rsidRDefault="0019463A" w14:paraId="630866F9" w14:textId="77777777">
            <w:pPr>
              <w:autoSpaceDE w:val="0"/>
              <w:autoSpaceDN w:val="0"/>
              <w:adjustRightInd w:val="0"/>
              <w:jc w:val="both"/>
              <w:rPr>
                <w:noProof/>
                <w:sz w:val="20"/>
                <w:szCs w:val="20"/>
                <w:lang w:val="it-IT"/>
              </w:rPr>
            </w:pPr>
          </w:p>
          <w:p w:rsidRPr="004D03F1" w:rsidR="00BC10A9" w:rsidP="00BC10A9" w:rsidRDefault="000C00BE" w14:paraId="42DFB587" w14:textId="0D6BC5A1">
            <w:pPr>
              <w:autoSpaceDE w:val="0"/>
              <w:autoSpaceDN w:val="0"/>
              <w:adjustRightInd w:val="0"/>
              <w:jc w:val="both"/>
              <w:rPr>
                <w:noProof/>
                <w:color w:val="000000"/>
                <w:sz w:val="20"/>
                <w:szCs w:val="20"/>
                <w:lang w:val="it-IT"/>
              </w:rPr>
            </w:pPr>
            <w:r w:rsidRPr="004D03F1">
              <w:rPr>
                <w:i/>
                <w:iCs/>
                <w:noProof/>
                <w:color w:val="000000"/>
                <w:sz w:val="20"/>
                <w:szCs w:val="20"/>
                <w:lang w:val="it-IT"/>
              </w:rPr>
              <w:t xml:space="preserve">Considerata </w:t>
            </w:r>
            <w:r w:rsidRPr="004D03F1">
              <w:rPr>
                <w:noProof/>
                <w:color w:val="000000"/>
                <w:sz w:val="20"/>
                <w:szCs w:val="20"/>
                <w:lang w:val="it-IT"/>
              </w:rPr>
              <w:t>la risoluzione 8.1 dell'Accordo Pelagos relativa al Piano di gestione (2022-2027)</w:t>
            </w:r>
            <w:r w:rsidRPr="004D03F1" w:rsidR="00C4764D">
              <w:rPr>
                <w:noProof/>
                <w:color w:val="000000"/>
                <w:sz w:val="20"/>
                <w:szCs w:val="20"/>
                <w:lang w:val="it-IT"/>
              </w:rPr>
              <w:t>,</w:t>
            </w:r>
            <w:r w:rsidRPr="004D03F1">
              <w:rPr>
                <w:noProof/>
                <w:color w:val="000000"/>
                <w:sz w:val="20"/>
                <w:szCs w:val="20"/>
                <w:lang w:val="it-IT"/>
              </w:rPr>
              <w:t xml:space="preserve"> adottata in occasione della </w:t>
            </w:r>
            <w:r w:rsidRPr="004D03F1" w:rsidR="00851177">
              <w:rPr>
                <w:noProof/>
                <w:color w:val="000000"/>
                <w:sz w:val="20"/>
                <w:szCs w:val="20"/>
                <w:lang w:val="it-IT"/>
              </w:rPr>
              <w:t>VIII</w:t>
            </w:r>
            <w:r w:rsidRPr="004D03F1">
              <w:rPr>
                <w:noProof/>
                <w:color w:val="000000"/>
                <w:sz w:val="20"/>
                <w:szCs w:val="20"/>
                <w:lang w:val="it-IT"/>
              </w:rPr>
              <w:t xml:space="preserve"> Riunione delle Parti dell'Accordo Pelagos</w:t>
            </w:r>
            <w:r w:rsidRPr="004D03F1" w:rsidR="00851177">
              <w:rPr>
                <w:noProof/>
                <w:color w:val="000000"/>
                <w:sz w:val="20"/>
                <w:szCs w:val="20"/>
                <w:lang w:val="it-IT"/>
              </w:rPr>
              <w:t>,</w:t>
            </w:r>
            <w:r w:rsidRPr="004D03F1">
              <w:rPr>
                <w:noProof/>
                <w:color w:val="000000"/>
                <w:sz w:val="20"/>
                <w:szCs w:val="20"/>
                <w:lang w:val="it-IT"/>
              </w:rPr>
              <w:t xml:space="preserve"> tenutasi </w:t>
            </w:r>
            <w:r w:rsidRPr="004D03F1" w:rsidR="00851177">
              <w:rPr>
                <w:noProof/>
                <w:color w:val="000000"/>
                <w:sz w:val="20"/>
                <w:szCs w:val="20"/>
                <w:lang w:val="it-IT"/>
              </w:rPr>
              <w:t>dal 15 al 16</w:t>
            </w:r>
            <w:r w:rsidRPr="004D03F1">
              <w:rPr>
                <w:noProof/>
                <w:color w:val="000000"/>
                <w:sz w:val="20"/>
                <w:szCs w:val="20"/>
                <w:lang w:val="it-IT"/>
              </w:rPr>
              <w:t xml:space="preserve"> dicembre </w:t>
            </w:r>
            <w:r w:rsidRPr="004D03F1" w:rsidR="00851177">
              <w:rPr>
                <w:noProof/>
                <w:color w:val="000000"/>
                <w:sz w:val="20"/>
                <w:szCs w:val="20"/>
                <w:lang w:val="it-IT"/>
              </w:rPr>
              <w:t>2021</w:t>
            </w:r>
            <w:r w:rsidRPr="004D03F1">
              <w:rPr>
                <w:noProof/>
                <w:color w:val="000000"/>
                <w:sz w:val="20"/>
                <w:szCs w:val="20"/>
                <w:lang w:val="it-IT"/>
              </w:rPr>
              <w:t xml:space="preserve"> a Roma (Italia); </w:t>
            </w:r>
          </w:p>
          <w:p w:rsidRPr="004D03F1" w:rsidR="0019463A" w:rsidP="00BC10A9" w:rsidRDefault="0019463A" w14:paraId="13358D6F" w14:textId="77777777">
            <w:pPr>
              <w:autoSpaceDE w:val="0"/>
              <w:autoSpaceDN w:val="0"/>
              <w:adjustRightInd w:val="0"/>
              <w:jc w:val="both"/>
              <w:rPr>
                <w:i/>
                <w:iCs/>
                <w:noProof/>
                <w:sz w:val="20"/>
                <w:szCs w:val="20"/>
                <w:lang w:val="it-IT"/>
              </w:rPr>
            </w:pPr>
          </w:p>
          <w:p w:rsidRPr="004D03F1" w:rsidR="007F25AA" w:rsidP="005276E3" w:rsidRDefault="006D0FA7" w14:paraId="00AB2663" w14:textId="1B43C5ED">
            <w:pPr>
              <w:autoSpaceDE w:val="0"/>
              <w:autoSpaceDN w:val="0"/>
              <w:adjustRightInd w:val="0"/>
              <w:jc w:val="both"/>
              <w:rPr>
                <w:noProof/>
                <w:color w:val="000000"/>
                <w:sz w:val="20"/>
                <w:szCs w:val="20"/>
                <w:lang w:val="it-IT"/>
              </w:rPr>
            </w:pPr>
            <w:r w:rsidRPr="004D03F1">
              <w:rPr>
                <w:i/>
                <w:iCs/>
                <w:noProof/>
                <w:sz w:val="20"/>
                <w:szCs w:val="20"/>
                <w:lang w:val="it-IT"/>
              </w:rPr>
              <w:t>Richiamando</w:t>
            </w:r>
            <w:r w:rsidRPr="004D03F1">
              <w:rPr>
                <w:noProof/>
                <w:sz w:val="20"/>
                <w:szCs w:val="20"/>
                <w:lang w:val="it-IT"/>
              </w:rPr>
              <w:t xml:space="preserve"> il Piano di Gestione 2022-2027 dell’Accordo Pelagos (MOP8, 15-16 dicembre 2021, Roma) che riconosce l’importanza degli “Ambasciatori Pelagos”, quali figure chiave per il successo delle iniziative di comunicazione dell’Accordo ;</w:t>
            </w:r>
          </w:p>
          <w:p w:rsidRPr="004D03F1" w:rsidR="009B2C68" w:rsidP="009B2C68" w:rsidRDefault="009B2C68" w14:paraId="7CE8FFE5" w14:textId="77777777">
            <w:pPr>
              <w:autoSpaceDE w:val="0"/>
              <w:autoSpaceDN w:val="0"/>
              <w:adjustRightInd w:val="0"/>
              <w:jc w:val="both"/>
              <w:rPr>
                <w:noProof/>
                <w:color w:val="000000"/>
                <w:sz w:val="20"/>
                <w:szCs w:val="20"/>
                <w:lang w:val="it-IT"/>
              </w:rPr>
            </w:pPr>
          </w:p>
          <w:p w:rsidRPr="004D03F1" w:rsidR="00BC10A9" w:rsidP="00BC10A9" w:rsidRDefault="007F25AA" w14:paraId="6B1629D5" w14:textId="77777777">
            <w:pPr>
              <w:widowControl w:val="0"/>
              <w:autoSpaceDE w:val="0"/>
              <w:autoSpaceDN w:val="0"/>
              <w:adjustRightInd w:val="0"/>
              <w:ind w:right="36"/>
              <w:jc w:val="both"/>
              <w:rPr>
                <w:bCs/>
                <w:noProof/>
                <w:color w:val="000000"/>
                <w:sz w:val="20"/>
                <w:szCs w:val="20"/>
                <w:lang w:val="it-IT"/>
              </w:rPr>
            </w:pPr>
            <w:r w:rsidRPr="004D03F1">
              <w:rPr>
                <w:bCs/>
                <w:i/>
                <w:noProof/>
                <w:sz w:val="20"/>
                <w:szCs w:val="20"/>
                <w:lang w:val="it-IT"/>
              </w:rPr>
              <w:t xml:space="preserve">Considerata </w:t>
            </w:r>
            <w:r w:rsidRPr="004D03F1">
              <w:rPr>
                <w:bCs/>
                <w:iCs/>
                <w:noProof/>
                <w:sz w:val="20"/>
                <w:szCs w:val="20"/>
                <w:lang w:val="it-IT"/>
              </w:rPr>
              <w:t xml:space="preserve">la risoluzione 9.9, punto 3, </w:t>
            </w:r>
            <w:r w:rsidRPr="004D03F1">
              <w:rPr>
                <w:bCs/>
                <w:noProof/>
                <w:color w:val="000000"/>
                <w:sz w:val="20"/>
                <w:szCs w:val="20"/>
                <w:lang w:val="it-IT"/>
              </w:rPr>
              <w:t xml:space="preserve">dell’Accordo Pelagos </w:t>
            </w:r>
            <w:r w:rsidRPr="004D03F1">
              <w:rPr>
                <w:noProof/>
                <w:sz w:val="20"/>
                <w:szCs w:val="20"/>
                <w:lang w:val="it-IT"/>
              </w:rPr>
              <w:t xml:space="preserve">che prevede che « [le Parti] </w:t>
            </w:r>
            <w:r w:rsidRPr="004D03F1">
              <w:rPr>
                <w:i/>
                <w:noProof/>
                <w:sz w:val="20"/>
                <w:szCs w:val="20"/>
                <w:lang w:val="it-IT"/>
              </w:rPr>
              <w:t>adottano il Programma di lavoro 2024-2025 […] »</w:t>
            </w:r>
            <w:r w:rsidRPr="004D03F1">
              <w:rPr>
                <w:bCs/>
                <w:noProof/>
                <w:color w:val="000000"/>
                <w:sz w:val="20"/>
                <w:szCs w:val="20"/>
                <w:lang w:val="it-IT"/>
              </w:rPr>
              <w:t>, adottata nel corso della IX Riunione delle Parti, tenutasi dal 25 al 26 gennaio 2024 a Nizza (Francia);</w:t>
            </w:r>
          </w:p>
          <w:p w:rsidRPr="004D03F1" w:rsidR="00BC10A9" w:rsidP="00BC10A9" w:rsidRDefault="00BC10A9" w14:paraId="2844AC74" w14:textId="77777777">
            <w:pPr>
              <w:widowControl w:val="0"/>
              <w:autoSpaceDE w:val="0"/>
              <w:autoSpaceDN w:val="0"/>
              <w:adjustRightInd w:val="0"/>
              <w:ind w:right="36"/>
              <w:jc w:val="both"/>
              <w:rPr>
                <w:i/>
                <w:iCs/>
                <w:noProof/>
                <w:sz w:val="20"/>
                <w:szCs w:val="20"/>
                <w:lang w:val="it-IT"/>
              </w:rPr>
            </w:pPr>
          </w:p>
          <w:p w:rsidRPr="004D03F1" w:rsidR="006D0FA7" w:rsidP="00BC10A9" w:rsidRDefault="00F9737E" w14:paraId="2DEE5309" w14:textId="4C4FB0F6">
            <w:pPr>
              <w:widowControl w:val="0"/>
              <w:autoSpaceDE w:val="0"/>
              <w:autoSpaceDN w:val="0"/>
              <w:adjustRightInd w:val="0"/>
              <w:ind w:right="36"/>
              <w:jc w:val="both"/>
              <w:rPr>
                <w:bCs/>
                <w:noProof/>
                <w:color w:val="000000"/>
                <w:sz w:val="20"/>
                <w:szCs w:val="20"/>
                <w:lang w:val="it-IT"/>
              </w:rPr>
            </w:pPr>
            <w:r w:rsidRPr="004D03F1">
              <w:rPr>
                <w:i/>
                <w:iCs/>
                <w:noProof/>
                <w:sz w:val="20"/>
                <w:szCs w:val="20"/>
                <w:lang w:val="it-IT"/>
              </w:rPr>
              <w:t>Considerata</w:t>
            </w:r>
            <w:r w:rsidRPr="004D03F1">
              <w:rPr>
                <w:noProof/>
                <w:sz w:val="20"/>
                <w:szCs w:val="20"/>
                <w:lang w:val="it-IT"/>
              </w:rPr>
              <w:t xml:space="preserve"> l’Azione J-30c del Programma di Lavoro 2024-2025 prevede la “</w:t>
            </w:r>
            <w:r w:rsidRPr="004D03F1">
              <w:rPr>
                <w:i/>
                <w:iCs/>
                <w:noProof/>
                <w:sz w:val="20"/>
                <w:szCs w:val="20"/>
                <w:lang w:val="it-IT"/>
              </w:rPr>
              <w:t>Revisione e aggiornamento del partenariato con gli “Ambasciatori Pelagos</w:t>
            </w:r>
            <w:r w:rsidRPr="004D03F1">
              <w:rPr>
                <w:noProof/>
                <w:sz w:val="20"/>
                <w:szCs w:val="20"/>
                <w:lang w:val="it-IT"/>
              </w:rPr>
              <w:t>”, tramite il supporto del Gruppo di Lavoro sulla Governance ;</w:t>
            </w:r>
          </w:p>
          <w:p w:rsidRPr="007A1544" w:rsidR="006D0FA7" w:rsidP="009B2C68" w:rsidRDefault="006D0FA7" w14:paraId="0703E91A" w14:textId="77777777">
            <w:pPr>
              <w:autoSpaceDE w:val="0"/>
              <w:autoSpaceDN w:val="0"/>
              <w:adjustRightInd w:val="0"/>
              <w:jc w:val="both"/>
              <w:rPr>
                <w:i/>
                <w:iCs/>
                <w:color w:val="000000"/>
                <w:sz w:val="20"/>
                <w:szCs w:val="20"/>
                <w:lang w:val="it-IT"/>
              </w:rPr>
            </w:pPr>
          </w:p>
          <w:p w:rsidRPr="007A1544" w:rsidR="00F008ED" w:rsidP="009B2C68" w:rsidRDefault="009B2C68" w14:paraId="3D5BC424" w14:textId="307ED47B">
            <w:pPr>
              <w:autoSpaceDE w:val="0"/>
              <w:autoSpaceDN w:val="0"/>
              <w:adjustRightInd w:val="0"/>
              <w:jc w:val="both"/>
              <w:rPr>
                <w:color w:val="000000"/>
                <w:sz w:val="20"/>
                <w:szCs w:val="20"/>
                <w:lang w:val="it-IT"/>
              </w:rPr>
            </w:pPr>
            <w:r w:rsidRPr="007A1544">
              <w:rPr>
                <w:i/>
                <w:iCs/>
                <w:color w:val="000000"/>
                <w:sz w:val="20"/>
                <w:szCs w:val="20"/>
                <w:lang w:val="it-IT"/>
              </w:rPr>
              <w:t>Considerato</w:t>
            </w:r>
            <w:r w:rsidRPr="007A1544">
              <w:rPr>
                <w:color w:val="000000"/>
                <w:sz w:val="20"/>
                <w:szCs w:val="20"/>
                <w:lang w:val="it-IT"/>
              </w:rPr>
              <w:t xml:space="preserve"> il lavoro svolto nell’ambito del Gruppo di Lavoro</w:t>
            </w:r>
            <w:r w:rsidRPr="007A1544" w:rsidR="006D0FA7">
              <w:rPr>
                <w:color w:val="000000"/>
                <w:sz w:val="20"/>
                <w:szCs w:val="20"/>
                <w:lang w:val="it-IT"/>
              </w:rPr>
              <w:t xml:space="preserve"> </w:t>
            </w:r>
            <w:r w:rsidRPr="007A1544">
              <w:rPr>
                <w:color w:val="000000"/>
                <w:sz w:val="20"/>
                <w:szCs w:val="20"/>
                <w:lang w:val="it-IT"/>
              </w:rPr>
              <w:t>“Governance” nel corso del</w:t>
            </w:r>
            <w:r w:rsidRPr="007A1544" w:rsidR="006D0FA7">
              <w:rPr>
                <w:color w:val="000000"/>
                <w:sz w:val="20"/>
                <w:szCs w:val="20"/>
                <w:lang w:val="it-IT"/>
              </w:rPr>
              <w:t xml:space="preserve"> biennio 2024-</w:t>
            </w:r>
            <w:r w:rsidRPr="007A1544">
              <w:rPr>
                <w:color w:val="000000"/>
                <w:sz w:val="20"/>
                <w:szCs w:val="20"/>
                <w:lang w:val="it-IT"/>
              </w:rPr>
              <w:t>2025;</w:t>
            </w:r>
          </w:p>
          <w:p w:rsidRPr="007A1544" w:rsidR="00F9737E" w:rsidP="009B2C68" w:rsidRDefault="00F9737E" w14:paraId="7D04C2AA" w14:textId="77777777">
            <w:pPr>
              <w:autoSpaceDE w:val="0"/>
              <w:autoSpaceDN w:val="0"/>
              <w:adjustRightInd w:val="0"/>
              <w:jc w:val="both"/>
              <w:rPr>
                <w:color w:val="000000"/>
                <w:sz w:val="20"/>
                <w:szCs w:val="20"/>
                <w:lang w:val="it-IT"/>
              </w:rPr>
            </w:pPr>
          </w:p>
          <w:p w:rsidRPr="007A1544" w:rsidR="007A1544" w:rsidP="009B2C68" w:rsidRDefault="007A1544" w14:paraId="54314237" w14:textId="61DB282B">
            <w:pPr>
              <w:autoSpaceDE w:val="0"/>
              <w:autoSpaceDN w:val="0"/>
              <w:adjustRightInd w:val="0"/>
              <w:jc w:val="both"/>
              <w:rPr>
                <w:color w:val="000000"/>
                <w:sz w:val="20"/>
                <w:szCs w:val="20"/>
                <w:lang w:val="it-IT"/>
              </w:rPr>
            </w:pPr>
            <w:r w:rsidRPr="007A1544">
              <w:rPr>
                <w:i/>
                <w:iCs/>
                <w:color w:val="000000"/>
                <w:sz w:val="20"/>
                <w:szCs w:val="20"/>
                <w:lang w:val="it-IT"/>
              </w:rPr>
              <w:t>Richiamando</w:t>
            </w:r>
            <w:r w:rsidRPr="007A1544">
              <w:rPr>
                <w:color w:val="000000"/>
                <w:sz w:val="20"/>
                <w:szCs w:val="20"/>
                <w:lang w:val="it-IT"/>
              </w:rPr>
              <w:t xml:space="preserve"> il “Codice di Buona Condotta per l’osservazione dei cetacei nel Mediterraneo” stabilito dagli Accordi ACCOBAMS e Pelagos;</w:t>
            </w:r>
          </w:p>
          <w:p w:rsidRPr="007A1544" w:rsidR="007A1544" w:rsidP="009B2C68" w:rsidRDefault="007A1544" w14:paraId="4C4FC3C6" w14:textId="77777777">
            <w:pPr>
              <w:autoSpaceDE w:val="0"/>
              <w:autoSpaceDN w:val="0"/>
              <w:adjustRightInd w:val="0"/>
              <w:jc w:val="both"/>
              <w:rPr>
                <w:color w:val="000000"/>
                <w:sz w:val="20"/>
                <w:szCs w:val="20"/>
                <w:lang w:val="it-IT"/>
              </w:rPr>
            </w:pPr>
          </w:p>
          <w:p w:rsidRPr="007A1544" w:rsidR="009B2C68" w:rsidP="009B2C68" w:rsidRDefault="00F9737E" w14:paraId="79075459" w14:textId="2C86BD83">
            <w:pPr>
              <w:autoSpaceDE w:val="0"/>
              <w:autoSpaceDN w:val="0"/>
              <w:adjustRightInd w:val="0"/>
              <w:jc w:val="both"/>
              <w:rPr>
                <w:color w:val="000000"/>
                <w:sz w:val="20"/>
                <w:szCs w:val="20"/>
                <w:lang w:val="it-IT"/>
              </w:rPr>
            </w:pPr>
            <w:r w:rsidRPr="007A1544">
              <w:rPr>
                <w:color w:val="000000"/>
                <w:sz w:val="20"/>
                <w:szCs w:val="20"/>
                <w:lang w:val="it-IT"/>
              </w:rPr>
              <w:t xml:space="preserve">In base al Piano di gestione e relativo Piano di azione (2022-2027) dell'Accordo Pelagos, al Piano di lavoro preliminare, alle proposte espresse dal Segretariato permanente; </w:t>
            </w:r>
          </w:p>
          <w:p w:rsidRPr="007A1544" w:rsidR="00BC10A9" w:rsidP="009B2C68" w:rsidRDefault="00BC10A9" w14:paraId="391531EE" w14:textId="77777777">
            <w:pPr>
              <w:autoSpaceDE w:val="0"/>
              <w:autoSpaceDN w:val="0"/>
              <w:adjustRightInd w:val="0"/>
              <w:jc w:val="both"/>
              <w:rPr>
                <w:color w:val="000000"/>
                <w:sz w:val="20"/>
                <w:szCs w:val="20"/>
                <w:lang w:val="it-IT"/>
              </w:rPr>
            </w:pPr>
          </w:p>
          <w:p w:rsidR="37884856" w:rsidP="37884856" w:rsidRDefault="37884856" w14:paraId="38AAE570" w14:textId="7B34DFF3">
            <w:pPr>
              <w:jc w:val="both"/>
              <w:rPr>
                <w:color w:val="000000" w:themeColor="text1"/>
                <w:sz w:val="20"/>
                <w:szCs w:val="20"/>
                <w:lang w:val="it-IT"/>
              </w:rPr>
            </w:pPr>
          </w:p>
          <w:p w:rsidRPr="0096749C" w:rsidR="002659C7" w:rsidP="002659C7" w:rsidRDefault="533DFC01" w14:paraId="438066A0" w14:textId="401B04C2">
            <w:pPr>
              <w:pStyle w:val="Standard"/>
              <w:ind w:right="36"/>
              <w:jc w:val="both"/>
              <w:rPr>
                <w:sz w:val="20"/>
                <w:szCs w:val="20"/>
                <w:lang w:val="it-IT"/>
              </w:rPr>
            </w:pPr>
            <w:r w:rsidRPr="37884856">
              <w:rPr>
                <w:i/>
                <w:iCs/>
                <w:sz w:val="20"/>
                <w:szCs w:val="20"/>
                <w:lang w:val="it-IT"/>
              </w:rPr>
              <w:t>Consider</w:t>
            </w:r>
            <w:r w:rsidRPr="37884856" w:rsidR="3099CB9D">
              <w:rPr>
                <w:i/>
                <w:iCs/>
                <w:sz w:val="20"/>
                <w:szCs w:val="20"/>
                <w:lang w:val="it-IT"/>
              </w:rPr>
              <w:t xml:space="preserve">ata </w:t>
            </w:r>
            <w:r w:rsidRPr="37884856" w:rsidR="3099CB9D">
              <w:rPr>
                <w:sz w:val="20"/>
                <w:szCs w:val="20"/>
                <w:lang w:val="it-IT"/>
              </w:rPr>
              <w:t xml:space="preserve">la raccomandazione 17.8 del </w:t>
            </w:r>
            <w:r w:rsidRPr="37884856" w:rsidR="4F0A7C8A">
              <w:rPr>
                <w:sz w:val="20"/>
                <w:szCs w:val="20"/>
                <w:lang w:val="it-IT"/>
              </w:rPr>
              <w:t>Comitato scientifico e tecnico:</w:t>
            </w:r>
          </w:p>
          <w:p w:rsidRPr="007A1544" w:rsidR="00BC10A9" w:rsidP="009B2C68" w:rsidRDefault="00BC10A9" w14:paraId="32636833" w14:textId="77777777">
            <w:pPr>
              <w:autoSpaceDE w:val="0"/>
              <w:autoSpaceDN w:val="0"/>
              <w:adjustRightInd w:val="0"/>
              <w:jc w:val="both"/>
              <w:rPr>
                <w:color w:val="000000"/>
                <w:sz w:val="20"/>
                <w:szCs w:val="20"/>
                <w:lang w:val="it-IT"/>
              </w:rPr>
            </w:pPr>
          </w:p>
          <w:p w:rsidRPr="007A1544" w:rsidR="000C00BE" w:rsidP="00831CFE" w:rsidRDefault="5DD2D69E" w14:paraId="69E305A1" w14:textId="67925D2B">
            <w:pPr>
              <w:pStyle w:val="ListParagraph"/>
              <w:numPr>
                <w:ilvl w:val="0"/>
                <w:numId w:val="33"/>
              </w:numPr>
              <w:ind w:left="540"/>
              <w:jc w:val="both"/>
              <w:rPr>
                <w:rFonts w:ascii="Times New Roman" w:hAnsi="Times New Roman" w:eastAsia="Times New Roman"/>
                <w:color w:val="000000" w:themeColor="text1"/>
                <w:sz w:val="20"/>
                <w:szCs w:val="20"/>
                <w:lang w:val="it-IT" w:eastAsia="fr-FR"/>
              </w:rPr>
            </w:pPr>
            <w:r w:rsidRPr="37884856">
              <w:rPr>
                <w:rFonts w:ascii="Times New Roman" w:hAnsi="Times New Roman" w:eastAsia="Times New Roman"/>
                <w:i/>
                <w:iCs/>
                <w:color w:val="000000" w:themeColor="text1"/>
                <w:sz w:val="20"/>
                <w:szCs w:val="20"/>
                <w:lang w:val="it-IT" w:eastAsia="fr-FR"/>
              </w:rPr>
              <w:t>prend</w:t>
            </w:r>
            <w:r w:rsidRPr="37884856" w:rsidR="2B4577B3">
              <w:rPr>
                <w:rFonts w:ascii="Times New Roman" w:hAnsi="Times New Roman" w:eastAsia="Times New Roman"/>
                <w:i/>
                <w:iCs/>
                <w:color w:val="000000" w:themeColor="text1"/>
                <w:sz w:val="20"/>
                <w:szCs w:val="20"/>
                <w:lang w:val="it-IT" w:eastAsia="fr-FR"/>
              </w:rPr>
              <w:t>ono</w:t>
            </w:r>
            <w:r w:rsidRPr="37884856">
              <w:rPr>
                <w:rFonts w:ascii="Times New Roman" w:hAnsi="Times New Roman" w:eastAsia="Times New Roman"/>
                <w:i/>
                <w:iCs/>
                <w:color w:val="000000" w:themeColor="text1"/>
                <w:sz w:val="20"/>
                <w:szCs w:val="20"/>
                <w:lang w:val="it-IT" w:eastAsia="fr-FR"/>
              </w:rPr>
              <w:t xml:space="preserve"> nota</w:t>
            </w:r>
            <w:r w:rsidRPr="37884856">
              <w:rPr>
                <w:rFonts w:ascii="Times New Roman" w:hAnsi="Times New Roman" w:eastAsia="Times New Roman"/>
                <w:color w:val="000000" w:themeColor="text1"/>
                <w:sz w:val="20"/>
                <w:szCs w:val="20"/>
                <w:lang w:val="it-IT" w:eastAsia="fr-FR"/>
              </w:rPr>
              <w:t xml:space="preserve"> del</w:t>
            </w:r>
            <w:r w:rsidRPr="37884856" w:rsidR="37601EE1">
              <w:rPr>
                <w:rFonts w:ascii="Times New Roman" w:hAnsi="Times New Roman" w:eastAsia="Times New Roman"/>
                <w:color w:val="000000" w:themeColor="text1"/>
                <w:sz w:val="20"/>
                <w:szCs w:val="20"/>
                <w:lang w:val="it-IT" w:eastAsia="fr-FR"/>
              </w:rPr>
              <w:t xml:space="preserve">le attività realizzate </w:t>
            </w:r>
            <w:r w:rsidRPr="37884856" w:rsidR="5C70F537">
              <w:rPr>
                <w:rFonts w:ascii="Times New Roman" w:hAnsi="Times New Roman" w:eastAsia="Times New Roman"/>
                <w:color w:val="000000" w:themeColor="text1"/>
                <w:sz w:val="20"/>
                <w:szCs w:val="20"/>
                <w:lang w:val="it-IT" w:eastAsia="fr-FR"/>
              </w:rPr>
              <w:t xml:space="preserve">nell’ambito </w:t>
            </w:r>
            <w:r w:rsidRPr="37884856" w:rsidR="20C78680">
              <w:rPr>
                <w:rFonts w:ascii="Times New Roman" w:hAnsi="Times New Roman" w:eastAsia="Times New Roman"/>
                <w:color w:val="000000" w:themeColor="text1"/>
                <w:sz w:val="20"/>
                <w:szCs w:val="20"/>
                <w:lang w:val="it-IT" w:eastAsia="fr-FR"/>
              </w:rPr>
              <w:t>dell’</w:t>
            </w:r>
            <w:r w:rsidRPr="37884856" w:rsidR="3A50A08C">
              <w:rPr>
                <w:rFonts w:ascii="Times New Roman" w:hAnsi="Times New Roman" w:eastAsia="Times New Roman"/>
                <w:color w:val="000000" w:themeColor="text1"/>
                <w:sz w:val="20"/>
                <w:szCs w:val="20"/>
                <w:lang w:val="it-IT" w:eastAsia="fr-FR"/>
              </w:rPr>
              <w:t>aggiornamento</w:t>
            </w:r>
            <w:r w:rsidRPr="37884856" w:rsidR="20C78680">
              <w:rPr>
                <w:rFonts w:ascii="Times New Roman" w:hAnsi="Times New Roman" w:eastAsia="Times New Roman"/>
                <w:color w:val="000000" w:themeColor="text1"/>
                <w:sz w:val="20"/>
                <w:szCs w:val="20"/>
                <w:lang w:val="it-IT" w:eastAsia="fr-FR"/>
              </w:rPr>
              <w:t xml:space="preserve"> del partenariato con gli “Ambasciatori Pelagos”</w:t>
            </w:r>
            <w:r w:rsidRPr="37884856" w:rsidR="5C70F537">
              <w:rPr>
                <w:rFonts w:ascii="Times New Roman" w:hAnsi="Times New Roman" w:eastAsia="Times New Roman"/>
                <w:color w:val="000000" w:themeColor="text1"/>
                <w:sz w:val="20"/>
                <w:szCs w:val="20"/>
                <w:lang w:val="it-IT" w:eastAsia="fr-FR"/>
              </w:rPr>
              <w:t xml:space="preserve">; </w:t>
            </w:r>
          </w:p>
          <w:p w:rsidRPr="007A1544" w:rsidR="000C00BE" w:rsidP="37884856" w:rsidRDefault="000C00BE" w14:paraId="36058A39" w14:textId="77777777">
            <w:pPr>
              <w:autoSpaceDE w:val="0"/>
              <w:autoSpaceDN w:val="0"/>
              <w:adjustRightInd w:val="0"/>
              <w:ind w:left="540"/>
              <w:jc w:val="both"/>
              <w:rPr>
                <w:color w:val="000000"/>
                <w:sz w:val="20"/>
                <w:szCs w:val="20"/>
                <w:lang w:val="it-IT"/>
              </w:rPr>
            </w:pPr>
          </w:p>
          <w:p w:rsidRPr="00050236" w:rsidR="00BC10A9" w:rsidP="00831CFE" w:rsidRDefault="18784CCA" w14:paraId="6BB5B4FC" w14:textId="1F5A09E0">
            <w:pPr>
              <w:pStyle w:val="ListParagraph"/>
              <w:numPr>
                <w:ilvl w:val="0"/>
                <w:numId w:val="33"/>
              </w:numPr>
              <w:ind w:left="540"/>
              <w:jc w:val="both"/>
              <w:rPr>
                <w:rFonts w:ascii="Times New Roman" w:hAnsi="Times New Roman" w:eastAsia="Times New Roman"/>
                <w:i/>
                <w:iCs/>
                <w:color w:val="000000" w:themeColor="text1"/>
                <w:sz w:val="20"/>
                <w:szCs w:val="20"/>
                <w:lang w:val="it-IT" w:eastAsia="fr-FR"/>
              </w:rPr>
            </w:pPr>
            <w:r w:rsidRPr="37884856">
              <w:rPr>
                <w:rFonts w:ascii="Times New Roman" w:hAnsi="Times New Roman" w:eastAsia="Times New Roman"/>
                <w:i/>
                <w:iCs/>
                <w:color w:val="000000" w:themeColor="text1"/>
                <w:sz w:val="20"/>
                <w:szCs w:val="20"/>
                <w:lang w:val="it-IT" w:eastAsia="fr-FR"/>
              </w:rPr>
              <w:t>prend</w:t>
            </w:r>
            <w:r w:rsidRPr="37884856" w:rsidR="2B4577B3">
              <w:rPr>
                <w:rFonts w:ascii="Times New Roman" w:hAnsi="Times New Roman" w:eastAsia="Times New Roman"/>
                <w:i/>
                <w:iCs/>
                <w:color w:val="000000" w:themeColor="text1"/>
                <w:sz w:val="20"/>
                <w:szCs w:val="20"/>
                <w:lang w:val="it-IT" w:eastAsia="fr-FR"/>
              </w:rPr>
              <w:t>ono</w:t>
            </w:r>
            <w:r w:rsidRPr="37884856">
              <w:rPr>
                <w:rFonts w:ascii="Times New Roman" w:hAnsi="Times New Roman" w:eastAsia="Times New Roman"/>
                <w:i/>
                <w:iCs/>
                <w:color w:val="000000" w:themeColor="text1"/>
                <w:sz w:val="20"/>
                <w:szCs w:val="20"/>
                <w:lang w:val="it-IT" w:eastAsia="fr-FR"/>
              </w:rPr>
              <w:t xml:space="preserve"> nota del documento</w:t>
            </w:r>
            <w:r w:rsidRPr="37884856" w:rsidR="03C79440">
              <w:rPr>
                <w:rFonts w:ascii="Times New Roman" w:hAnsi="Times New Roman" w:eastAsia="Times New Roman"/>
                <w:i/>
                <w:iCs/>
                <w:color w:val="000000" w:themeColor="text1"/>
                <w:sz w:val="20"/>
                <w:szCs w:val="20"/>
                <w:lang w:val="it-IT" w:eastAsia="fr-FR"/>
              </w:rPr>
              <w:t xml:space="preserve"> </w:t>
            </w:r>
            <w:r w:rsidRPr="37884856" w:rsidR="689D3700">
              <w:rPr>
                <w:rFonts w:ascii="Times New Roman" w:hAnsi="Times New Roman" w:eastAsia="Times New Roman"/>
                <w:i/>
                <w:iCs/>
                <w:color w:val="000000" w:themeColor="text1"/>
                <w:sz w:val="20"/>
                <w:szCs w:val="20"/>
                <w:lang w:val="it-IT" w:eastAsia="fr-FR"/>
              </w:rPr>
              <w:t xml:space="preserve">del </w:t>
            </w:r>
            <w:r w:rsidRPr="37884856" w:rsidR="5111748C">
              <w:rPr>
                <w:rFonts w:ascii="Times New Roman" w:hAnsi="Times New Roman" w:eastAsia="Times New Roman"/>
                <w:i/>
                <w:iCs/>
                <w:color w:val="000000" w:themeColor="text1"/>
                <w:sz w:val="20"/>
                <w:szCs w:val="20"/>
                <w:lang w:val="it-IT" w:eastAsia="fr-FR"/>
              </w:rPr>
              <w:t xml:space="preserve">gruppo di lavoro Governance </w:t>
            </w:r>
            <w:r w:rsidRPr="37884856" w:rsidR="689D3700">
              <w:rPr>
                <w:rFonts w:ascii="Times New Roman" w:hAnsi="Times New Roman" w:eastAsia="Times New Roman"/>
                <w:i/>
                <w:iCs/>
                <w:color w:val="000000" w:themeColor="text1"/>
                <w:sz w:val="20"/>
                <w:szCs w:val="20"/>
                <w:lang w:val="it-IT" w:eastAsia="fr-FR"/>
              </w:rPr>
              <w:t xml:space="preserve">che aggiorna </w:t>
            </w:r>
            <w:r w:rsidRPr="37884856" w:rsidR="4F0A7C8A">
              <w:rPr>
                <w:rFonts w:ascii="Times New Roman" w:hAnsi="Times New Roman" w:eastAsia="Times New Roman"/>
                <w:i/>
                <w:iCs/>
                <w:color w:val="000000" w:themeColor="text1"/>
                <w:sz w:val="20"/>
                <w:szCs w:val="20"/>
                <w:lang w:val="it-IT" w:eastAsia="fr-FR"/>
              </w:rPr>
              <w:t>e</w:t>
            </w:r>
            <w:r w:rsidRPr="37884856" w:rsidR="5111748C">
              <w:rPr>
                <w:rFonts w:ascii="Times New Roman" w:hAnsi="Times New Roman" w:eastAsia="Times New Roman"/>
                <w:i/>
                <w:iCs/>
                <w:color w:val="000000" w:themeColor="text1"/>
                <w:sz w:val="20"/>
                <w:szCs w:val="20"/>
                <w:lang w:val="it-IT" w:eastAsia="fr-FR"/>
              </w:rPr>
              <w:t xml:space="preserve"> </w:t>
            </w:r>
            <w:r w:rsidRPr="37884856" w:rsidR="59B9A58F">
              <w:rPr>
                <w:rFonts w:ascii="Times New Roman" w:hAnsi="Times New Roman" w:eastAsia="Times New Roman"/>
                <w:color w:val="000000" w:themeColor="text1"/>
                <w:sz w:val="20"/>
                <w:szCs w:val="20"/>
                <w:lang w:val="it-IT" w:eastAsia="fr-FR"/>
              </w:rPr>
              <w:t xml:space="preserve">lo strumento degli Ambasciatori Pelagos </w:t>
            </w:r>
            <w:r w:rsidRPr="37884856" w:rsidR="40B88C15">
              <w:rPr>
                <w:rFonts w:ascii="Times New Roman" w:hAnsi="Times New Roman" w:eastAsia="Times New Roman"/>
                <w:color w:val="000000" w:themeColor="text1"/>
                <w:sz w:val="20"/>
                <w:szCs w:val="20"/>
                <w:lang w:val="it-IT" w:eastAsia="fr-FR"/>
              </w:rPr>
              <w:t>così come riportat</w:t>
            </w:r>
            <w:r w:rsidRPr="37884856" w:rsidR="0F4B7EAA">
              <w:rPr>
                <w:rFonts w:ascii="Times New Roman" w:hAnsi="Times New Roman" w:eastAsia="Times New Roman"/>
                <w:color w:val="000000" w:themeColor="text1"/>
                <w:sz w:val="20"/>
                <w:szCs w:val="20"/>
                <w:lang w:val="it-IT" w:eastAsia="fr-FR"/>
              </w:rPr>
              <w:t>o</w:t>
            </w:r>
            <w:r w:rsidRPr="37884856" w:rsidR="20C78680">
              <w:rPr>
                <w:rFonts w:ascii="Times New Roman" w:hAnsi="Times New Roman" w:eastAsia="Times New Roman"/>
                <w:color w:val="000000" w:themeColor="text1"/>
                <w:sz w:val="20"/>
                <w:szCs w:val="20"/>
                <w:lang w:val="it-IT" w:eastAsia="fr-FR"/>
              </w:rPr>
              <w:t xml:space="preserve"> nei Termini di Riferimento</w:t>
            </w:r>
            <w:r w:rsidRPr="37884856" w:rsidR="40B88C15">
              <w:rPr>
                <w:rFonts w:ascii="Times New Roman" w:hAnsi="Times New Roman" w:eastAsia="Times New Roman"/>
                <w:color w:val="000000" w:themeColor="text1"/>
                <w:sz w:val="20"/>
                <w:szCs w:val="20"/>
                <w:lang w:val="it-IT" w:eastAsia="fr-FR"/>
              </w:rPr>
              <w:t xml:space="preserve"> in appendice 1, senza pregiudizio </w:t>
            </w:r>
            <w:r w:rsidRPr="37884856" w:rsidR="0A98155B">
              <w:rPr>
                <w:rFonts w:ascii="Times New Roman" w:hAnsi="Times New Roman" w:eastAsia="Times New Roman"/>
                <w:color w:val="000000" w:themeColor="text1"/>
                <w:sz w:val="20"/>
                <w:szCs w:val="20"/>
                <w:lang w:val="it-IT" w:eastAsia="fr-FR"/>
              </w:rPr>
              <w:t>all’attuazione delle azioni già esistenti</w:t>
            </w:r>
            <w:r w:rsidRPr="37884856" w:rsidR="5DD2D69E">
              <w:rPr>
                <w:rFonts w:ascii="Times New Roman" w:hAnsi="Times New Roman" w:eastAsia="Times New Roman"/>
                <w:color w:val="000000" w:themeColor="text1"/>
                <w:sz w:val="20"/>
                <w:szCs w:val="20"/>
                <w:lang w:val="it-IT" w:eastAsia="fr-FR"/>
              </w:rPr>
              <w:t xml:space="preserve">; </w:t>
            </w:r>
          </w:p>
          <w:p w:rsidRPr="00050236" w:rsidR="00B47B28" w:rsidP="37884856" w:rsidRDefault="00B47B28" w14:paraId="0B521A7A" w14:textId="77777777">
            <w:pPr>
              <w:pStyle w:val="ListParagraph"/>
              <w:ind w:left="540"/>
              <w:rPr>
                <w:rFonts w:ascii="Times New Roman" w:hAnsi="Times New Roman" w:eastAsia="Times New Roman"/>
                <w:color w:val="000000" w:themeColor="text1"/>
                <w:sz w:val="20"/>
                <w:szCs w:val="20"/>
                <w:lang w:val="it-IT" w:eastAsia="fr-FR"/>
              </w:rPr>
            </w:pPr>
          </w:p>
          <w:p w:rsidR="00B47B28" w:rsidP="00831CFE" w:rsidRDefault="5F09D45A" w14:paraId="394E48F8" w14:textId="0016C1E1">
            <w:pPr>
              <w:pStyle w:val="ListParagraph"/>
              <w:numPr>
                <w:ilvl w:val="0"/>
                <w:numId w:val="33"/>
              </w:numPr>
              <w:ind w:left="540"/>
              <w:jc w:val="both"/>
              <w:rPr>
                <w:rFonts w:ascii="Times New Roman" w:hAnsi="Times New Roman" w:eastAsia="Times New Roman"/>
                <w:color w:val="000000" w:themeColor="text1"/>
                <w:sz w:val="20"/>
                <w:szCs w:val="20"/>
                <w:lang w:val="it-IT" w:eastAsia="fr-FR"/>
              </w:rPr>
            </w:pPr>
            <w:r w:rsidRPr="725F8B9B">
              <w:rPr>
                <w:rFonts w:ascii="Times New Roman" w:hAnsi="Times New Roman" w:eastAsia="Times New Roman"/>
                <w:i/>
                <w:iCs/>
                <w:color w:val="000000" w:themeColor="text1"/>
                <w:sz w:val="20"/>
                <w:szCs w:val="20"/>
                <w:lang w:val="it-IT" w:eastAsia="fr-FR"/>
              </w:rPr>
              <w:t xml:space="preserve">concordano </w:t>
            </w:r>
            <w:r w:rsidRPr="725F8B9B">
              <w:rPr>
                <w:rFonts w:ascii="Times New Roman" w:hAnsi="Times New Roman" w:eastAsia="Times New Roman"/>
                <w:color w:val="000000" w:themeColor="text1"/>
                <w:sz w:val="20"/>
                <w:szCs w:val="20"/>
                <w:lang w:val="it-IT" w:eastAsia="fr-FR"/>
              </w:rPr>
              <w:t>la necessità di avere un sistema automati</w:t>
            </w:r>
            <w:r w:rsidRPr="725F8B9B" w:rsidR="4F457211">
              <w:rPr>
                <w:rFonts w:ascii="Times New Roman" w:hAnsi="Times New Roman" w:eastAsia="Times New Roman"/>
                <w:color w:val="000000" w:themeColor="text1"/>
                <w:sz w:val="20"/>
                <w:szCs w:val="20"/>
                <w:lang w:val="it-IT" w:eastAsia="fr-FR"/>
              </w:rPr>
              <w:t>co informatizzato</w:t>
            </w:r>
            <w:r w:rsidRPr="725F8B9B">
              <w:rPr>
                <w:rFonts w:ascii="Times New Roman" w:hAnsi="Times New Roman" w:eastAsia="Times New Roman"/>
                <w:color w:val="000000" w:themeColor="text1"/>
                <w:sz w:val="20"/>
                <w:szCs w:val="20"/>
                <w:lang w:val="it-IT" w:eastAsia="fr-FR"/>
              </w:rPr>
              <w:t xml:space="preserve"> per</w:t>
            </w:r>
            <w:r w:rsidRPr="725F8B9B" w:rsidR="4F457211">
              <w:rPr>
                <w:rFonts w:ascii="Times New Roman" w:hAnsi="Times New Roman" w:eastAsia="Times New Roman"/>
                <w:color w:val="000000" w:themeColor="text1"/>
                <w:sz w:val="20"/>
                <w:szCs w:val="20"/>
                <w:lang w:val="it-IT" w:eastAsia="fr-FR"/>
              </w:rPr>
              <w:t xml:space="preserve"> il </w:t>
            </w:r>
            <w:r w:rsidRPr="725F8B9B" w:rsidR="5111ECF1">
              <w:rPr>
                <w:rFonts w:ascii="Times New Roman" w:hAnsi="Times New Roman" w:eastAsia="Times New Roman"/>
                <w:color w:val="000000" w:themeColor="text1"/>
                <w:sz w:val="20"/>
                <w:szCs w:val="20"/>
                <w:lang w:val="it-IT" w:eastAsia="fr-FR"/>
              </w:rPr>
              <w:t>trasferimento</w:t>
            </w:r>
            <w:r w:rsidRPr="725F8B9B" w:rsidR="4F457211">
              <w:rPr>
                <w:rFonts w:ascii="Times New Roman" w:hAnsi="Times New Roman" w:eastAsia="Times New Roman"/>
                <w:color w:val="000000" w:themeColor="text1"/>
                <w:sz w:val="20"/>
                <w:szCs w:val="20"/>
                <w:lang w:val="it-IT" w:eastAsia="fr-FR"/>
              </w:rPr>
              <w:t xml:space="preserve"> dei dati </w:t>
            </w:r>
            <w:r w:rsidRPr="725F8B9B" w:rsidR="61A5BD46">
              <w:rPr>
                <w:rFonts w:ascii="Times New Roman" w:hAnsi="Times New Roman" w:eastAsia="Times New Roman"/>
                <w:color w:val="000000" w:themeColor="text1"/>
                <w:sz w:val="20"/>
                <w:szCs w:val="20"/>
                <w:lang w:val="it-IT" w:eastAsia="fr-FR"/>
              </w:rPr>
              <w:t>degli Ambasciatori Pelagos</w:t>
            </w:r>
            <w:r w:rsidRPr="725F8B9B">
              <w:rPr>
                <w:rFonts w:ascii="Times New Roman" w:hAnsi="Times New Roman" w:eastAsia="Times New Roman"/>
                <w:color w:val="000000" w:themeColor="text1"/>
                <w:sz w:val="20"/>
                <w:szCs w:val="20"/>
                <w:lang w:val="it-IT" w:eastAsia="fr-FR"/>
              </w:rPr>
              <w:t xml:space="preserve"> </w:t>
            </w:r>
            <w:r w:rsidRPr="725F8B9B" w:rsidR="77C0C456">
              <w:rPr>
                <w:rFonts w:ascii="Times New Roman" w:hAnsi="Times New Roman" w:eastAsia="Times New Roman"/>
                <w:color w:val="000000" w:themeColor="text1"/>
                <w:sz w:val="20"/>
                <w:szCs w:val="20"/>
                <w:lang w:val="it-IT" w:eastAsia="fr-FR"/>
              </w:rPr>
              <w:t>ad intervalli regolari alle Parti</w:t>
            </w:r>
            <w:r w:rsidRPr="725F8B9B" w:rsidR="329F5A4C">
              <w:rPr>
                <w:rFonts w:ascii="Times New Roman" w:hAnsi="Times New Roman" w:eastAsia="Times New Roman"/>
                <w:color w:val="000000" w:themeColor="text1"/>
                <w:sz w:val="20"/>
                <w:szCs w:val="20"/>
                <w:lang w:val="it-IT" w:eastAsia="fr-FR"/>
              </w:rPr>
              <w:t>;</w:t>
            </w:r>
          </w:p>
          <w:p w:rsidRPr="00050236" w:rsidR="001D0053" w:rsidP="37884856" w:rsidRDefault="001D0053" w14:paraId="794EFFAA" w14:textId="77777777">
            <w:pPr>
              <w:pStyle w:val="ListParagraph"/>
              <w:ind w:left="540"/>
              <w:rPr>
                <w:rFonts w:ascii="Times New Roman" w:hAnsi="Times New Roman" w:eastAsia="Times New Roman"/>
                <w:color w:val="000000" w:themeColor="text1"/>
                <w:sz w:val="20"/>
                <w:szCs w:val="20"/>
                <w:lang w:val="it-IT" w:eastAsia="fr-FR"/>
              </w:rPr>
            </w:pPr>
          </w:p>
          <w:p w:rsidR="001D0053" w:rsidP="00831CFE" w:rsidRDefault="3891AEE1" w14:paraId="636D75D9" w14:textId="05AC081C">
            <w:pPr>
              <w:pStyle w:val="ListParagraph"/>
              <w:numPr>
                <w:ilvl w:val="0"/>
                <w:numId w:val="33"/>
              </w:numPr>
              <w:ind w:left="540"/>
              <w:jc w:val="both"/>
              <w:rPr>
                <w:rFonts w:ascii="Times New Roman" w:hAnsi="Times New Roman" w:eastAsia="Times New Roman"/>
                <w:color w:val="000000" w:themeColor="text1"/>
                <w:sz w:val="20"/>
                <w:szCs w:val="20"/>
                <w:lang w:val="it-IT" w:eastAsia="fr-FR"/>
              </w:rPr>
            </w:pPr>
            <w:r w:rsidRPr="2A3D73A1">
              <w:rPr>
                <w:rFonts w:ascii="Times New Roman" w:hAnsi="Times New Roman" w:eastAsia="Times New Roman"/>
                <w:i/>
                <w:iCs/>
                <w:color w:val="000000" w:themeColor="text1"/>
                <w:sz w:val="20"/>
                <w:szCs w:val="20"/>
                <w:lang w:val="it-IT" w:eastAsia="fr-FR"/>
              </w:rPr>
              <w:t>a</w:t>
            </w:r>
            <w:r w:rsidRPr="2A3D73A1" w:rsidR="329F5A4C">
              <w:rPr>
                <w:rFonts w:ascii="Times New Roman" w:hAnsi="Times New Roman" w:eastAsia="Times New Roman"/>
                <w:i/>
                <w:iCs/>
                <w:color w:val="000000" w:themeColor="text1"/>
                <w:sz w:val="20"/>
                <w:szCs w:val="20"/>
                <w:lang w:val="it-IT" w:eastAsia="fr-FR"/>
              </w:rPr>
              <w:t xml:space="preserve">pprovano </w:t>
            </w:r>
            <w:r w:rsidRPr="2A3D73A1" w:rsidR="329F5A4C">
              <w:rPr>
                <w:rFonts w:ascii="Times New Roman" w:hAnsi="Times New Roman" w:eastAsia="Times New Roman"/>
                <w:color w:val="000000" w:themeColor="text1"/>
                <w:sz w:val="20"/>
                <w:szCs w:val="20"/>
                <w:lang w:val="it-IT" w:eastAsia="fr-FR"/>
              </w:rPr>
              <w:t>i T</w:t>
            </w:r>
            <w:r w:rsidRPr="2A3D73A1" w:rsidR="2A50ED5A">
              <w:rPr>
                <w:rFonts w:ascii="Times New Roman" w:hAnsi="Times New Roman" w:eastAsia="Times New Roman"/>
                <w:color w:val="000000" w:themeColor="text1"/>
                <w:sz w:val="20"/>
                <w:szCs w:val="20"/>
                <w:lang w:val="it-IT" w:eastAsia="fr-FR"/>
              </w:rPr>
              <w:t xml:space="preserve">ermini di </w:t>
            </w:r>
            <w:r w:rsidRPr="2A3D73A1" w:rsidR="329F5A4C">
              <w:rPr>
                <w:rFonts w:ascii="Times New Roman" w:hAnsi="Times New Roman" w:eastAsia="Times New Roman"/>
                <w:color w:val="000000" w:themeColor="text1"/>
                <w:sz w:val="20"/>
                <w:szCs w:val="20"/>
                <w:lang w:val="it-IT" w:eastAsia="fr-FR"/>
              </w:rPr>
              <w:t>R</w:t>
            </w:r>
            <w:r w:rsidRPr="2A3D73A1" w:rsidR="2A50ED5A">
              <w:rPr>
                <w:rFonts w:ascii="Times New Roman" w:hAnsi="Times New Roman" w:eastAsia="Times New Roman"/>
                <w:color w:val="000000" w:themeColor="text1"/>
                <w:sz w:val="20"/>
                <w:szCs w:val="20"/>
                <w:lang w:val="it-IT" w:eastAsia="fr-FR"/>
              </w:rPr>
              <w:t>iferimento</w:t>
            </w:r>
            <w:r w:rsidRPr="2A3D73A1" w:rsidR="329F5A4C">
              <w:rPr>
                <w:rFonts w:ascii="Times New Roman" w:hAnsi="Times New Roman" w:eastAsia="Times New Roman"/>
                <w:color w:val="000000" w:themeColor="text1"/>
                <w:sz w:val="20"/>
                <w:szCs w:val="20"/>
                <w:lang w:val="it-IT" w:eastAsia="fr-FR"/>
              </w:rPr>
              <w:t xml:space="preserve"> con i loro annessi</w:t>
            </w:r>
            <w:r w:rsidRPr="2A3D73A1" w:rsidR="79D3DED2">
              <w:rPr>
                <w:rFonts w:ascii="Times New Roman" w:hAnsi="Times New Roman" w:eastAsia="Times New Roman"/>
                <w:color w:val="000000" w:themeColor="text1"/>
                <w:sz w:val="20"/>
                <w:szCs w:val="20"/>
                <w:lang w:val="it-IT" w:eastAsia="fr-FR"/>
              </w:rPr>
              <w:t xml:space="preserve"> cos</w:t>
            </w:r>
            <w:r w:rsidRPr="2A3D73A1" w:rsidR="51110278">
              <w:rPr>
                <w:rFonts w:ascii="Times New Roman" w:hAnsi="Times New Roman" w:eastAsia="Times New Roman"/>
                <w:color w:val="000000" w:themeColor="text1"/>
                <w:sz w:val="20"/>
                <w:szCs w:val="20"/>
                <w:lang w:val="it-IT" w:eastAsia="fr-FR"/>
              </w:rPr>
              <w:t>ì</w:t>
            </w:r>
            <w:r w:rsidRPr="2A3D73A1" w:rsidR="79D3DED2">
              <w:rPr>
                <w:rFonts w:ascii="Times New Roman" w:hAnsi="Times New Roman" w:eastAsia="Times New Roman"/>
                <w:color w:val="000000" w:themeColor="text1"/>
                <w:sz w:val="20"/>
                <w:szCs w:val="20"/>
                <w:lang w:val="it-IT" w:eastAsia="fr-FR"/>
              </w:rPr>
              <w:t xml:space="preserve"> come riportato</w:t>
            </w:r>
            <w:r w:rsidRPr="2A3D73A1" w:rsidR="4FC510F9">
              <w:rPr>
                <w:rFonts w:ascii="Times New Roman" w:hAnsi="Times New Roman" w:eastAsia="Times New Roman"/>
                <w:color w:val="000000" w:themeColor="text1"/>
                <w:sz w:val="20"/>
                <w:szCs w:val="20"/>
                <w:lang w:val="it-IT" w:eastAsia="fr-FR"/>
              </w:rPr>
              <w:t xml:space="preserve"> </w:t>
            </w:r>
            <w:r w:rsidRPr="2A3D73A1" w:rsidR="79D3DED2">
              <w:rPr>
                <w:rFonts w:ascii="Times New Roman" w:hAnsi="Times New Roman" w:eastAsia="Times New Roman"/>
                <w:color w:val="000000" w:themeColor="text1"/>
                <w:sz w:val="20"/>
                <w:szCs w:val="20"/>
                <w:lang w:val="it-IT" w:eastAsia="fr-FR"/>
              </w:rPr>
              <w:t xml:space="preserve">in </w:t>
            </w:r>
            <w:hyperlink w:anchor="Segnalibro5">
              <w:r w:rsidRPr="2A3D73A1" w:rsidR="79D3DED2">
                <w:rPr>
                  <w:rStyle w:val="Hyperlink"/>
                  <w:rFonts w:ascii="Times New Roman" w:hAnsi="Times New Roman" w:eastAsia="Times New Roman"/>
                  <w:sz w:val="20"/>
                  <w:szCs w:val="20"/>
                  <w:lang w:val="it-IT" w:eastAsia="fr-FR"/>
                </w:rPr>
                <w:t>appendice 1</w:t>
              </w:r>
            </w:hyperlink>
            <w:r w:rsidRPr="2A3D73A1" w:rsidR="4FC510F9">
              <w:rPr>
                <w:rFonts w:ascii="Times New Roman" w:hAnsi="Times New Roman" w:eastAsia="Times New Roman"/>
                <w:color w:val="000000" w:themeColor="text1"/>
                <w:sz w:val="20"/>
                <w:szCs w:val="20"/>
                <w:lang w:val="it-IT" w:eastAsia="fr-FR"/>
              </w:rPr>
              <w:t>;</w:t>
            </w:r>
          </w:p>
          <w:p w:rsidRPr="00050236" w:rsidR="008B356C" w:rsidP="37884856" w:rsidRDefault="008B356C" w14:paraId="3EAB31D9" w14:textId="77777777">
            <w:pPr>
              <w:pStyle w:val="ListParagraph"/>
              <w:ind w:left="540"/>
              <w:rPr>
                <w:rFonts w:ascii="Times New Roman" w:hAnsi="Times New Roman" w:eastAsia="Times New Roman"/>
                <w:color w:val="000000" w:themeColor="text1"/>
                <w:sz w:val="20"/>
                <w:szCs w:val="20"/>
                <w:lang w:val="it-IT" w:eastAsia="fr-FR"/>
              </w:rPr>
            </w:pPr>
          </w:p>
          <w:p w:rsidRPr="00050236" w:rsidR="004A3F9F" w:rsidP="00831CFE" w:rsidRDefault="2DB7A803" w14:paraId="2BE7CD68" w14:textId="199BC1B9">
            <w:pPr>
              <w:pStyle w:val="ListParagraph"/>
              <w:numPr>
                <w:ilvl w:val="0"/>
                <w:numId w:val="33"/>
              </w:numPr>
              <w:ind w:left="540"/>
              <w:jc w:val="both"/>
              <w:rPr>
                <w:rFonts w:ascii="Times New Roman" w:hAnsi="Times New Roman" w:eastAsia="Times New Roman"/>
                <w:color w:val="000000" w:themeColor="text1"/>
                <w:sz w:val="20"/>
                <w:szCs w:val="20"/>
                <w:lang w:val="it-IT" w:eastAsia="fr-FR"/>
              </w:rPr>
            </w:pPr>
            <w:r w:rsidRPr="37884856">
              <w:rPr>
                <w:rFonts w:ascii="Times New Roman" w:hAnsi="Times New Roman" w:eastAsia="Times New Roman"/>
                <w:i/>
                <w:iCs/>
                <w:color w:val="000000" w:themeColor="text1"/>
                <w:sz w:val="20"/>
                <w:szCs w:val="20"/>
                <w:lang w:val="it-IT" w:eastAsia="fr-FR"/>
              </w:rPr>
              <w:t>c</w:t>
            </w:r>
            <w:r w:rsidRPr="37884856" w:rsidR="3891AEE1">
              <w:rPr>
                <w:rFonts w:ascii="Times New Roman" w:hAnsi="Times New Roman" w:eastAsia="Times New Roman"/>
                <w:i/>
                <w:iCs/>
                <w:color w:val="000000" w:themeColor="text1"/>
                <w:sz w:val="20"/>
                <w:szCs w:val="20"/>
                <w:lang w:val="it-IT" w:eastAsia="fr-FR"/>
              </w:rPr>
              <w:t xml:space="preserve">hiedono </w:t>
            </w:r>
            <w:r w:rsidRPr="37884856" w:rsidR="3891AEE1">
              <w:rPr>
                <w:rFonts w:ascii="Times New Roman" w:hAnsi="Times New Roman" w:eastAsia="Times New Roman"/>
                <w:color w:val="000000" w:themeColor="text1"/>
                <w:sz w:val="20"/>
                <w:szCs w:val="20"/>
                <w:lang w:val="it-IT" w:eastAsia="fr-FR"/>
              </w:rPr>
              <w:t xml:space="preserve">al Segretariato di </w:t>
            </w:r>
            <w:r w:rsidRPr="37884856" w:rsidR="3DBF0063">
              <w:rPr>
                <w:rFonts w:ascii="Times New Roman" w:hAnsi="Times New Roman" w:eastAsia="Times New Roman"/>
                <w:color w:val="000000" w:themeColor="text1"/>
                <w:sz w:val="20"/>
                <w:szCs w:val="20"/>
                <w:lang w:val="it-IT" w:eastAsia="fr-FR"/>
              </w:rPr>
              <w:t>equipaggiarsi con un</w:t>
            </w:r>
            <w:r w:rsidRPr="37884856" w:rsidR="5B6585D6">
              <w:rPr>
                <w:rFonts w:ascii="Times New Roman" w:hAnsi="Times New Roman" w:eastAsia="Times New Roman"/>
                <w:color w:val="000000" w:themeColor="text1"/>
                <w:sz w:val="20"/>
                <w:szCs w:val="20"/>
                <w:lang w:val="it-IT" w:eastAsia="fr-FR"/>
              </w:rPr>
              <w:t xml:space="preserve"> sistema </w:t>
            </w:r>
            <w:r w:rsidRPr="37884856" w:rsidR="3DBF0063">
              <w:rPr>
                <w:rFonts w:ascii="Times New Roman" w:hAnsi="Times New Roman" w:eastAsia="Times New Roman"/>
                <w:color w:val="000000" w:themeColor="text1"/>
                <w:sz w:val="20"/>
                <w:szCs w:val="20"/>
                <w:lang w:val="it-IT" w:eastAsia="fr-FR"/>
              </w:rPr>
              <w:t xml:space="preserve">informatico </w:t>
            </w:r>
            <w:r w:rsidRPr="37884856" w:rsidR="12321A1C">
              <w:rPr>
                <w:rFonts w:ascii="Times New Roman" w:hAnsi="Times New Roman" w:eastAsia="Times New Roman"/>
                <w:color w:val="000000" w:themeColor="text1"/>
                <w:sz w:val="20"/>
                <w:szCs w:val="20"/>
                <w:lang w:val="it-IT" w:eastAsia="fr-FR"/>
              </w:rPr>
              <w:t>con</w:t>
            </w:r>
            <w:r w:rsidRPr="37884856" w:rsidR="3DBF0063">
              <w:rPr>
                <w:rFonts w:ascii="Times New Roman" w:hAnsi="Times New Roman" w:eastAsia="Times New Roman"/>
                <w:color w:val="000000" w:themeColor="text1"/>
                <w:sz w:val="20"/>
                <w:szCs w:val="20"/>
                <w:lang w:val="it-IT" w:eastAsia="fr-FR"/>
              </w:rPr>
              <w:t xml:space="preserve"> le caratteristiche </w:t>
            </w:r>
            <w:r w:rsidRPr="37884856" w:rsidR="5B6585D6">
              <w:rPr>
                <w:rFonts w:ascii="Times New Roman" w:hAnsi="Times New Roman" w:eastAsia="Times New Roman"/>
                <w:color w:val="000000" w:themeColor="text1"/>
                <w:sz w:val="20"/>
                <w:szCs w:val="20"/>
                <w:lang w:val="it-IT" w:eastAsia="fr-FR"/>
              </w:rPr>
              <w:t>di cui</w:t>
            </w:r>
            <w:r w:rsidRPr="37884856" w:rsidR="3DBF0063">
              <w:rPr>
                <w:rFonts w:ascii="Times New Roman" w:hAnsi="Times New Roman" w:eastAsia="Times New Roman"/>
                <w:color w:val="000000" w:themeColor="text1"/>
                <w:sz w:val="20"/>
                <w:szCs w:val="20"/>
                <w:lang w:val="it-IT" w:eastAsia="fr-FR"/>
              </w:rPr>
              <w:t xml:space="preserve"> </w:t>
            </w:r>
            <w:r w:rsidRPr="37884856" w:rsidR="5B6585D6">
              <w:rPr>
                <w:rFonts w:ascii="Times New Roman" w:hAnsi="Times New Roman" w:eastAsia="Times New Roman"/>
                <w:color w:val="000000" w:themeColor="text1"/>
                <w:sz w:val="20"/>
                <w:szCs w:val="20"/>
                <w:lang w:val="it-IT" w:eastAsia="fr-FR"/>
              </w:rPr>
              <w:t>la punto 3.</w:t>
            </w:r>
          </w:p>
          <w:p w:rsidRPr="00050236" w:rsidR="004410D9" w:rsidP="37884856" w:rsidRDefault="004410D9" w14:paraId="49B6B774" w14:textId="77777777">
            <w:pPr>
              <w:ind w:left="540"/>
              <w:jc w:val="both"/>
              <w:rPr>
                <w:i/>
                <w:iCs/>
                <w:color w:val="000000" w:themeColor="text1"/>
                <w:sz w:val="20"/>
                <w:szCs w:val="20"/>
                <w:lang w:val="it-IT"/>
              </w:rPr>
            </w:pPr>
          </w:p>
          <w:p w:rsidRPr="007A1544" w:rsidR="00185A7C" w:rsidP="00050236" w:rsidRDefault="00185A7C" w14:paraId="1B67BC44" w14:textId="2C07A86A">
            <w:pPr>
              <w:pStyle w:val="ListParagraph"/>
              <w:ind w:left="297"/>
              <w:jc w:val="both"/>
              <w:rPr>
                <w:rFonts w:ascii="Times New Roman" w:hAnsi="Times New Roman" w:eastAsia="Times New Roman"/>
                <w:i/>
                <w:iCs/>
                <w:color w:val="000000" w:themeColor="text1"/>
                <w:sz w:val="20"/>
                <w:szCs w:val="20"/>
                <w:lang w:val="it-IT" w:eastAsia="fr-FR"/>
              </w:rPr>
            </w:pPr>
          </w:p>
        </w:tc>
      </w:tr>
    </w:tbl>
    <w:p w:rsidR="009C5D16" w:rsidP="00244383" w:rsidRDefault="009C5D16" w14:paraId="28D24A79" w14:textId="77777777">
      <w:pPr>
        <w:rPr>
          <w:b/>
          <w:sz w:val="20"/>
          <w:szCs w:val="20"/>
          <w:highlight w:val="yellow"/>
          <w:lang w:val="it-IT"/>
        </w:rPr>
        <w:sectPr w:rsidR="009C5D16" w:rsidSect="00292C93">
          <w:headerReference w:type="default" r:id="rId16"/>
          <w:footerReference w:type="default" r:id="rId17"/>
          <w:headerReference w:type="first" r:id="rId18"/>
          <w:footerReference w:type="first" r:id="rId19"/>
          <w:pgSz w:w="11900" w:h="16840" w:orient="portrait"/>
          <w:pgMar w:top="1134" w:right="1417" w:bottom="851" w:left="1417" w:header="708" w:footer="708" w:gutter="0"/>
          <w:cols w:space="708"/>
          <w:titlePg/>
          <w:docGrid w:linePitch="360"/>
        </w:sectPr>
      </w:pPr>
    </w:p>
    <w:p w:rsidR="00F8567F" w:rsidP="00F70810" w:rsidRDefault="00F8567F" w14:paraId="256ACBC6" w14:textId="77777777">
      <w:pPr>
        <w:jc w:val="center"/>
        <w:rPr>
          <w:b/>
          <w:sz w:val="20"/>
          <w:szCs w:val="20"/>
          <w:highlight w:val="yellow"/>
          <w:lang w:val="it-IT"/>
        </w:rPr>
      </w:pPr>
    </w:p>
    <w:p w:rsidR="00BA3E21" w:rsidP="0A96EAFF" w:rsidRDefault="006B19F3" w14:paraId="5368C13C" w14:textId="6180F471">
      <w:pPr>
        <w:jc w:val="center"/>
        <w:rPr>
          <w:b/>
          <w:bCs/>
          <w:sz w:val="20"/>
          <w:szCs w:val="20"/>
        </w:rPr>
      </w:pPr>
      <w:bookmarkStart w:name="Segnalibro5" w:id="0"/>
      <w:r w:rsidRPr="2A3D73A1">
        <w:rPr>
          <w:b/>
          <w:bCs/>
          <w:sz w:val="20"/>
          <w:szCs w:val="20"/>
        </w:rPr>
        <w:t>Appendice</w:t>
      </w:r>
      <w:bookmarkEnd w:id="0"/>
      <w:r w:rsidRPr="2A3D73A1">
        <w:rPr>
          <w:b/>
          <w:bCs/>
          <w:sz w:val="20"/>
          <w:szCs w:val="20"/>
        </w:rPr>
        <w:t xml:space="preserve"> 1</w:t>
      </w:r>
    </w:p>
    <w:tbl>
      <w:tblPr>
        <w:tblStyle w:val="TableGrid"/>
        <w:tblW w:w="0" w:type="auto"/>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5505"/>
        <w:gridCol w:w="5505"/>
      </w:tblGrid>
      <w:tr w:rsidR="37884856" w:rsidTr="2A3D73A1" w14:paraId="0FAA6D05" w14:textId="77777777">
        <w:trPr>
          <w:trHeight w:val="13440"/>
        </w:trPr>
        <w:tc>
          <w:tcPr>
            <w:tcW w:w="5505" w:type="dxa"/>
            <w:tcMar>
              <w:left w:w="105" w:type="dxa"/>
              <w:right w:w="105" w:type="dxa"/>
            </w:tcMar>
            <w:vAlign w:val="center"/>
          </w:tcPr>
          <w:p w:rsidR="37884856" w:rsidP="37884856" w:rsidRDefault="37884856" w14:paraId="46F68CAC" w14:textId="5829A9FD">
            <w:pPr>
              <w:ind w:right="55"/>
              <w:jc w:val="center"/>
              <w:rPr>
                <w:sz w:val="20"/>
                <w:szCs w:val="20"/>
              </w:rPr>
            </w:pPr>
          </w:p>
          <w:p w:rsidR="37884856" w:rsidP="37884856" w:rsidRDefault="37884856" w14:paraId="2F901217" w14:textId="48C4CD49">
            <w:pPr>
              <w:ind w:left="164" w:right="55"/>
              <w:jc w:val="center"/>
              <w:rPr>
                <w:sz w:val="20"/>
                <w:szCs w:val="20"/>
              </w:rPr>
            </w:pPr>
            <w:r w:rsidRPr="37884856">
              <w:rPr>
                <w:b/>
                <w:bCs/>
                <w:sz w:val="20"/>
                <w:szCs w:val="20"/>
              </w:rPr>
              <w:t>Termes de Reference pour l’outil “Ambassadeurs Pelagos”</w:t>
            </w:r>
          </w:p>
          <w:p w:rsidR="37884856" w:rsidP="37884856" w:rsidRDefault="37884856" w14:paraId="268BA699" w14:textId="5AB9739F">
            <w:pPr>
              <w:ind w:left="164" w:right="55"/>
              <w:rPr>
                <w:sz w:val="20"/>
                <w:szCs w:val="20"/>
              </w:rPr>
            </w:pPr>
          </w:p>
          <w:p w:rsidR="37884856" w:rsidP="37884856" w:rsidRDefault="37884856" w14:paraId="23DFBC47" w14:textId="29C3E893">
            <w:pPr>
              <w:ind w:left="164" w:right="55"/>
              <w:rPr>
                <w:sz w:val="20"/>
                <w:szCs w:val="20"/>
              </w:rPr>
            </w:pPr>
          </w:p>
          <w:p w:rsidR="37884856" w:rsidP="00831CFE" w:rsidRDefault="37884856" w14:paraId="5D4099DF" w14:textId="0ED1E01A">
            <w:pPr>
              <w:pStyle w:val="BodyText"/>
              <w:widowControl w:val="0"/>
              <w:numPr>
                <w:ilvl w:val="0"/>
                <w:numId w:val="31"/>
              </w:numPr>
              <w:spacing w:before="1" w:after="0"/>
              <w:ind w:left="426" w:right="55" w:hanging="426"/>
              <w:jc w:val="both"/>
              <w:rPr>
                <w:sz w:val="20"/>
                <w:szCs w:val="20"/>
              </w:rPr>
            </w:pPr>
            <w:r w:rsidRPr="37884856">
              <w:rPr>
                <w:b/>
                <w:bCs/>
                <w:sz w:val="20"/>
                <w:szCs w:val="20"/>
              </w:rPr>
              <w:t>Introduction</w:t>
            </w:r>
          </w:p>
          <w:p w:rsidR="37884856" w:rsidP="37884856" w:rsidRDefault="37884856" w14:paraId="7CC4CCA1" w14:textId="396FDF98">
            <w:pPr>
              <w:spacing w:before="186"/>
              <w:ind w:right="55"/>
              <w:jc w:val="both"/>
              <w:rPr>
                <w:sz w:val="20"/>
                <w:szCs w:val="20"/>
              </w:rPr>
            </w:pPr>
            <w:r w:rsidRPr="37884856">
              <w:rPr>
                <w:sz w:val="20"/>
                <w:szCs w:val="20"/>
              </w:rPr>
              <w:t xml:space="preserve">L'outil “Ambassadeur Pelagos”, créé en 2013 pour sensibiliser les usagers de la mer aux bonnes pratiques en cas d'observation de mammifères marins, s'appuie sur les plaisanciers, sur les sportifs et les amoureux de la mer qui fréquentent le Sanctuaire et démontrent une connaissance des bons comportements en mer (Code de bonne conduite Pelagos/ACCOBAMS) pour protéger l'environnement marin et sa biodiversité. </w:t>
            </w:r>
          </w:p>
          <w:p w:rsidR="37884856" w:rsidP="37884856" w:rsidRDefault="37884856" w14:paraId="25177F37" w14:textId="7BC2C054">
            <w:pPr>
              <w:spacing w:before="186"/>
              <w:ind w:right="55"/>
              <w:jc w:val="both"/>
              <w:rPr>
                <w:sz w:val="20"/>
                <w:szCs w:val="20"/>
              </w:rPr>
            </w:pPr>
            <w:r w:rsidRPr="37884856">
              <w:rPr>
                <w:sz w:val="20"/>
                <w:szCs w:val="20"/>
              </w:rPr>
              <w:t xml:space="preserve">Le Plan de gestion de l'Accord Pelagos 2022-2027 (MOP8, 15-16 décembre 2021, Rome) reconnaît l'importance des “Ambassadeurs Pelagos” comme figures clés pour le succès des initiatives de communication de l'Accord. </w:t>
            </w:r>
          </w:p>
          <w:p w:rsidR="37884856" w:rsidP="37884856" w:rsidRDefault="37884856" w14:paraId="088FBA86" w14:textId="0ECADCD0">
            <w:pPr>
              <w:spacing w:before="186"/>
              <w:ind w:right="55"/>
              <w:jc w:val="both"/>
              <w:rPr>
                <w:sz w:val="20"/>
                <w:szCs w:val="20"/>
              </w:rPr>
            </w:pPr>
            <w:r w:rsidRPr="37884856">
              <w:rPr>
                <w:sz w:val="20"/>
                <w:szCs w:val="20"/>
              </w:rPr>
              <w:t>L'action J-30c du Programme de travail 2024-2025 prévoit « l'examen et la mise à jour du partenariat avec les “Ambassadeurs Pelagos”, grâce au soutien du Groupe de Travail sur la Gouvernance ».</w:t>
            </w:r>
          </w:p>
          <w:p w:rsidR="37884856" w:rsidP="37884856" w:rsidRDefault="37884856" w14:paraId="6A313E5A" w14:textId="04BDA1D3">
            <w:pPr>
              <w:spacing w:before="186"/>
              <w:ind w:right="55"/>
              <w:jc w:val="both"/>
              <w:rPr>
                <w:sz w:val="20"/>
                <w:szCs w:val="20"/>
              </w:rPr>
            </w:pPr>
            <w:r w:rsidRPr="37884856">
              <w:rPr>
                <w:sz w:val="20"/>
                <w:szCs w:val="20"/>
              </w:rPr>
              <w:t>Il convient de garder à l'esprit que la figure de l'Ambassadeur :</w:t>
            </w:r>
          </w:p>
          <w:p w:rsidR="37884856" w:rsidP="00831CFE" w:rsidRDefault="37884856" w14:paraId="59EC9936" w14:textId="288E30A0">
            <w:pPr>
              <w:pStyle w:val="ListParagraph"/>
              <w:widowControl w:val="0"/>
              <w:numPr>
                <w:ilvl w:val="0"/>
                <w:numId w:val="30"/>
              </w:numPr>
              <w:spacing w:before="186"/>
              <w:ind w:right="55"/>
              <w:jc w:val="both"/>
              <w:rPr>
                <w:rFonts w:ascii="Times New Roman" w:hAnsi="Times New Roman" w:eastAsia="Times New Roman"/>
                <w:sz w:val="20"/>
                <w:szCs w:val="20"/>
              </w:rPr>
            </w:pPr>
            <w:r w:rsidRPr="37884856">
              <w:rPr>
                <w:rFonts w:ascii="Times New Roman" w:hAnsi="Times New Roman" w:eastAsia="Times New Roman"/>
                <w:sz w:val="20"/>
                <w:szCs w:val="20"/>
                <w:lang w:val="fr-FR"/>
              </w:rPr>
              <w:t>n'est pas un acteur institutionnel ;</w:t>
            </w:r>
          </w:p>
          <w:p w:rsidR="37884856" w:rsidP="00831CFE" w:rsidRDefault="37884856" w14:paraId="4F9F9285" w14:textId="1E95C1DC">
            <w:pPr>
              <w:pStyle w:val="ListParagraph"/>
              <w:widowControl w:val="0"/>
              <w:numPr>
                <w:ilvl w:val="0"/>
                <w:numId w:val="30"/>
              </w:numPr>
              <w:spacing w:before="186"/>
              <w:ind w:right="55"/>
              <w:jc w:val="both"/>
              <w:rPr>
                <w:rFonts w:ascii="Times New Roman" w:hAnsi="Times New Roman" w:eastAsia="Times New Roman"/>
                <w:sz w:val="20"/>
                <w:szCs w:val="20"/>
              </w:rPr>
            </w:pPr>
            <w:r w:rsidRPr="37884856">
              <w:rPr>
                <w:rFonts w:ascii="Times New Roman" w:hAnsi="Times New Roman" w:eastAsia="Times New Roman"/>
                <w:sz w:val="20"/>
                <w:szCs w:val="20"/>
                <w:lang w:val="fr-FR"/>
              </w:rPr>
              <w:t>n’a pas des fonctions qui pourraient être interprétées à tort comme des rôles institutionnels ;</w:t>
            </w:r>
          </w:p>
          <w:p w:rsidR="37884856" w:rsidP="00831CFE" w:rsidRDefault="37884856" w14:paraId="0E2D5682" w14:textId="0268B172">
            <w:pPr>
              <w:pStyle w:val="ListParagraph"/>
              <w:widowControl w:val="0"/>
              <w:numPr>
                <w:ilvl w:val="0"/>
                <w:numId w:val="30"/>
              </w:numPr>
              <w:spacing w:before="186"/>
              <w:ind w:right="55"/>
              <w:jc w:val="both"/>
              <w:rPr>
                <w:rFonts w:ascii="Times New Roman" w:hAnsi="Times New Roman" w:eastAsia="Times New Roman"/>
                <w:sz w:val="20"/>
                <w:szCs w:val="20"/>
              </w:rPr>
            </w:pPr>
            <w:r w:rsidRPr="37884856">
              <w:rPr>
                <w:rFonts w:ascii="Times New Roman" w:hAnsi="Times New Roman" w:eastAsia="Times New Roman"/>
                <w:sz w:val="20"/>
                <w:szCs w:val="20"/>
                <w:lang w:val="fr-FR"/>
              </w:rPr>
              <w:t xml:space="preserve">a une durée fixe de 3 ans, avec possibilité de renouvellement ; </w:t>
            </w:r>
          </w:p>
          <w:p w:rsidR="37884856" w:rsidP="00831CFE" w:rsidRDefault="37884856" w14:paraId="61D3AE17" w14:textId="157D9A8D">
            <w:pPr>
              <w:pStyle w:val="ListParagraph"/>
              <w:widowControl w:val="0"/>
              <w:numPr>
                <w:ilvl w:val="0"/>
                <w:numId w:val="30"/>
              </w:numPr>
              <w:spacing w:before="186"/>
              <w:ind w:right="55"/>
              <w:jc w:val="both"/>
              <w:rPr>
                <w:rFonts w:ascii="Times New Roman" w:hAnsi="Times New Roman" w:eastAsia="Times New Roman"/>
                <w:sz w:val="20"/>
                <w:szCs w:val="20"/>
              </w:rPr>
            </w:pPr>
            <w:r w:rsidRPr="37884856">
              <w:rPr>
                <w:rFonts w:ascii="Times New Roman" w:hAnsi="Times New Roman" w:eastAsia="Times New Roman"/>
                <w:sz w:val="20"/>
                <w:szCs w:val="20"/>
                <w:lang w:val="fr-FR"/>
              </w:rPr>
              <w:t>vise à soutenir la diffusion des connaissances et la promotion de la protection des mammifères marins et de leurs habitats dans la zone du Sanctuaire.</w:t>
            </w:r>
          </w:p>
          <w:p w:rsidR="37884856" w:rsidP="37884856" w:rsidRDefault="37884856" w14:paraId="48AA8433" w14:textId="18D8008A">
            <w:pPr>
              <w:ind w:left="142" w:right="55"/>
              <w:jc w:val="both"/>
              <w:rPr>
                <w:sz w:val="20"/>
                <w:szCs w:val="20"/>
              </w:rPr>
            </w:pPr>
          </w:p>
          <w:p w:rsidR="37884856" w:rsidP="00831CFE" w:rsidRDefault="37884856" w14:paraId="586FEC60" w14:textId="7130D9FD">
            <w:pPr>
              <w:pStyle w:val="BodyText"/>
              <w:widowControl w:val="0"/>
              <w:numPr>
                <w:ilvl w:val="0"/>
                <w:numId w:val="31"/>
              </w:numPr>
              <w:spacing w:before="1" w:after="0"/>
              <w:ind w:left="426" w:right="55" w:hanging="426"/>
              <w:jc w:val="both"/>
              <w:rPr>
                <w:sz w:val="20"/>
                <w:szCs w:val="20"/>
              </w:rPr>
            </w:pPr>
            <w:r w:rsidRPr="37884856">
              <w:rPr>
                <w:b/>
                <w:bCs/>
                <w:sz w:val="20"/>
                <w:szCs w:val="20"/>
              </w:rPr>
              <w:t>Procédure d’adhésion</w:t>
            </w:r>
          </w:p>
          <w:p w:rsidR="37884856" w:rsidP="37884856" w:rsidRDefault="37884856" w14:paraId="58F76AA0" w14:textId="01CBE617">
            <w:pPr>
              <w:spacing w:before="186"/>
              <w:ind w:right="55"/>
              <w:jc w:val="both"/>
              <w:rPr>
                <w:sz w:val="20"/>
                <w:szCs w:val="20"/>
              </w:rPr>
            </w:pPr>
            <w:r w:rsidRPr="37884856">
              <w:rPr>
                <w:sz w:val="20"/>
                <w:szCs w:val="20"/>
              </w:rPr>
              <w:t xml:space="preserve">La procédure d'adhésion à l'instrument “Ambassadeur Pelagos” s’appuie sur une demande en ligne du candidat « Ambassadeur Pelagos ». Il comporte deux composantes.  </w:t>
            </w:r>
          </w:p>
          <w:p w:rsidR="37884856" w:rsidP="00831CFE" w:rsidRDefault="37884856" w14:paraId="44D8A68A" w14:textId="5E71A91F">
            <w:pPr>
              <w:pStyle w:val="ListParagraph"/>
              <w:widowControl w:val="0"/>
              <w:numPr>
                <w:ilvl w:val="0"/>
                <w:numId w:val="29"/>
              </w:numPr>
              <w:spacing w:before="186"/>
              <w:ind w:right="55"/>
              <w:jc w:val="both"/>
              <w:rPr>
                <w:rFonts w:ascii="Times New Roman" w:hAnsi="Times New Roman" w:eastAsia="Times New Roman"/>
                <w:sz w:val="20"/>
                <w:szCs w:val="20"/>
              </w:rPr>
            </w:pPr>
            <w:r w:rsidRPr="37884856">
              <w:rPr>
                <w:rFonts w:ascii="Times New Roman" w:hAnsi="Times New Roman" w:eastAsia="Times New Roman"/>
                <w:b/>
                <w:bCs/>
                <w:sz w:val="20"/>
                <w:szCs w:val="20"/>
              </w:rPr>
              <w:t>Engagement</w:t>
            </w:r>
          </w:p>
          <w:p w:rsidR="37884856" w:rsidP="37884856" w:rsidRDefault="37884856" w14:paraId="1A9D93EE" w14:textId="71E79FBC">
            <w:pPr>
              <w:widowControl w:val="0"/>
              <w:spacing w:before="186"/>
              <w:ind w:right="55"/>
              <w:jc w:val="both"/>
              <w:rPr>
                <w:sz w:val="20"/>
                <w:szCs w:val="20"/>
              </w:rPr>
            </w:pPr>
            <w:r w:rsidRPr="2A3D73A1">
              <w:rPr>
                <w:sz w:val="20"/>
                <w:szCs w:val="20"/>
              </w:rPr>
              <w:t>L’impétrant devra remplir un formulaire (</w:t>
            </w:r>
            <w:hyperlink w:anchor="Segnalibro1">
              <w:r w:rsidRPr="2A3D73A1">
                <w:rPr>
                  <w:rStyle w:val="Hyperlink"/>
                  <w:sz w:val="20"/>
                  <w:szCs w:val="20"/>
                </w:rPr>
                <w:t>annexe 1</w:t>
              </w:r>
            </w:hyperlink>
            <w:r w:rsidRPr="2A3D73A1">
              <w:rPr>
                <w:sz w:val="20"/>
                <w:szCs w:val="20"/>
              </w:rPr>
              <w:t>):</w:t>
            </w:r>
          </w:p>
          <w:p w:rsidR="37884856" w:rsidP="00831CFE" w:rsidRDefault="37884856" w14:paraId="2669AE11" w14:textId="66FEAA44">
            <w:pPr>
              <w:pStyle w:val="ListParagraph"/>
              <w:widowControl w:val="0"/>
              <w:numPr>
                <w:ilvl w:val="1"/>
                <w:numId w:val="29"/>
              </w:numPr>
              <w:spacing w:before="186"/>
              <w:ind w:right="55"/>
              <w:jc w:val="both"/>
              <w:rPr>
                <w:rFonts w:ascii="Times New Roman" w:hAnsi="Times New Roman" w:eastAsia="Times New Roman"/>
                <w:sz w:val="20"/>
                <w:szCs w:val="20"/>
              </w:rPr>
            </w:pPr>
            <w:r w:rsidRPr="37884856">
              <w:rPr>
                <w:rFonts w:ascii="Times New Roman" w:hAnsi="Times New Roman" w:eastAsia="Times New Roman"/>
                <w:sz w:val="20"/>
                <w:szCs w:val="20"/>
                <w:lang w:val="fr-FR"/>
              </w:rPr>
              <w:t>dans lequel il confirme connaître et respecter le Code de Bonne Conduite ACCOBAMS/Pelagos en cas d'observation de cétacés et d'engagement à la diffusion des principes et des objectifs de l'Accord ;</w:t>
            </w:r>
          </w:p>
          <w:p w:rsidR="37884856" w:rsidP="00831CFE" w:rsidRDefault="37884856" w14:paraId="357F4673" w14:textId="4DC73E35">
            <w:pPr>
              <w:pStyle w:val="ListParagraph"/>
              <w:widowControl w:val="0"/>
              <w:numPr>
                <w:ilvl w:val="1"/>
                <w:numId w:val="29"/>
              </w:numPr>
              <w:spacing w:before="186"/>
              <w:ind w:right="55"/>
              <w:jc w:val="both"/>
              <w:rPr>
                <w:rFonts w:ascii="Times New Roman" w:hAnsi="Times New Roman" w:eastAsia="Times New Roman"/>
                <w:sz w:val="20"/>
                <w:szCs w:val="20"/>
              </w:rPr>
            </w:pPr>
            <w:r w:rsidRPr="37884856">
              <w:rPr>
                <w:rFonts w:ascii="Times New Roman" w:hAnsi="Times New Roman" w:eastAsia="Times New Roman"/>
                <w:sz w:val="20"/>
                <w:szCs w:val="20"/>
                <w:lang w:val="fr-FR"/>
              </w:rPr>
              <w:t>dans lequel le demandeur déclare sa volonté de réaliser une ou plusieurs activités de promotion de l’Accord parmi celles qui y sont indiquées.</w:t>
            </w:r>
          </w:p>
          <w:p w:rsidR="37884856" w:rsidP="37884856" w:rsidRDefault="37884856" w14:paraId="0C3FBC47" w14:textId="29D7F3E9">
            <w:pPr>
              <w:widowControl w:val="0"/>
              <w:spacing w:before="186"/>
              <w:ind w:left="1080" w:right="55"/>
              <w:jc w:val="both"/>
              <w:rPr>
                <w:sz w:val="20"/>
                <w:szCs w:val="20"/>
              </w:rPr>
            </w:pPr>
          </w:p>
          <w:p w:rsidR="37884856" w:rsidP="00831CFE" w:rsidRDefault="37884856" w14:paraId="1767C1D1" w14:textId="4B5A0ADA">
            <w:pPr>
              <w:pStyle w:val="ListParagraph"/>
              <w:widowControl w:val="0"/>
              <w:numPr>
                <w:ilvl w:val="0"/>
                <w:numId w:val="29"/>
              </w:numPr>
              <w:spacing w:before="186"/>
              <w:ind w:left="709" w:right="55"/>
              <w:jc w:val="both"/>
              <w:rPr>
                <w:rFonts w:ascii="Times New Roman" w:hAnsi="Times New Roman" w:eastAsia="Times New Roman"/>
                <w:sz w:val="20"/>
                <w:szCs w:val="20"/>
              </w:rPr>
            </w:pPr>
            <w:r w:rsidRPr="37884856">
              <w:rPr>
                <w:rFonts w:ascii="Times New Roman" w:hAnsi="Times New Roman" w:eastAsia="Times New Roman"/>
                <w:b/>
                <w:bCs/>
                <w:sz w:val="20"/>
                <w:szCs w:val="20"/>
                <w:lang w:val="fr-FR"/>
              </w:rPr>
              <w:t>Traitement des données personnelles :</w:t>
            </w:r>
          </w:p>
          <w:p w:rsidR="37884856" w:rsidP="37884856" w:rsidRDefault="37884856" w14:paraId="71860D52" w14:textId="6D58E1F3">
            <w:pPr>
              <w:widowControl w:val="0"/>
              <w:spacing w:before="186"/>
              <w:ind w:right="55"/>
              <w:jc w:val="both"/>
              <w:rPr>
                <w:sz w:val="20"/>
                <w:szCs w:val="20"/>
              </w:rPr>
            </w:pPr>
            <w:r w:rsidRPr="37884856">
              <w:rPr>
                <w:sz w:val="20"/>
                <w:szCs w:val="20"/>
              </w:rPr>
              <w:t>L’impétrant accepte que, en tant qu’Ambassadeur Pelagos, il soit enregistré dans la base de données des “Ambassadeurs Pelagos” pour l'envoi d'informations, de bulletins d'information, etc. et envoi automatique, par e-mail, de la version numérique du « Guide pratique pour le plaisancier attentif - Kit d'information pour les Ambassadeurs Pelagos », par le Secrétariat ou la Partie dont l’ambassadeur a la nationalité.</w:t>
            </w:r>
          </w:p>
          <w:p w:rsidR="37884856" w:rsidP="37884856" w:rsidRDefault="37884856" w14:paraId="5BEFCA40" w14:textId="468529B7">
            <w:pPr>
              <w:spacing w:before="186" w:line="259" w:lineRule="auto"/>
              <w:ind w:right="55"/>
              <w:jc w:val="both"/>
              <w:rPr>
                <w:color w:val="000000" w:themeColor="text1"/>
                <w:sz w:val="20"/>
                <w:szCs w:val="20"/>
              </w:rPr>
            </w:pPr>
            <w:r w:rsidRPr="37884856">
              <w:rPr>
                <w:color w:val="000000" w:themeColor="text1"/>
                <w:sz w:val="20"/>
                <w:szCs w:val="20"/>
              </w:rPr>
              <w:t>Par conséquent, au moment de l’inscription, le candidat « Ambassadeur Pelagos »</w:t>
            </w:r>
            <w:r w:rsidRPr="37884856">
              <w:rPr>
                <w:rFonts w:ascii="Times" w:hAnsi="Times" w:eastAsia="Times" w:cs="Times"/>
                <w:color w:val="000000" w:themeColor="text1"/>
                <w:sz w:val="20"/>
                <w:szCs w:val="20"/>
              </w:rPr>
              <w:t xml:space="preserve"> doit accepter, en</w:t>
            </w:r>
            <w:r w:rsidRPr="37884856">
              <w:rPr>
                <w:sz w:val="20"/>
                <w:szCs w:val="20"/>
              </w:rPr>
              <w:t xml:space="preserve"> cochant la case appropriée, que </w:t>
            </w:r>
            <w:r w:rsidRPr="37884856">
              <w:rPr>
                <w:color w:val="000000" w:themeColor="text1"/>
                <w:sz w:val="20"/>
                <w:szCs w:val="20"/>
              </w:rPr>
              <w:t xml:space="preserve">: </w:t>
            </w:r>
          </w:p>
          <w:p w:rsidR="37884856" w:rsidP="37884856" w:rsidRDefault="37884856" w14:paraId="0B6C7173" w14:textId="7DA51098">
            <w:pPr>
              <w:spacing w:before="186" w:line="259" w:lineRule="auto"/>
              <w:ind w:left="270" w:right="55"/>
              <w:jc w:val="both"/>
              <w:rPr>
                <w:color w:val="000000" w:themeColor="text1"/>
                <w:sz w:val="20"/>
                <w:szCs w:val="20"/>
              </w:rPr>
            </w:pPr>
            <w:r w:rsidRPr="37884856">
              <w:rPr>
                <w:color w:val="000000" w:themeColor="text1"/>
                <w:sz w:val="20"/>
                <w:szCs w:val="20"/>
              </w:rPr>
              <w:t>le traitement des données personnelles par le Secrétariat se fera conformément à la législation monégasque en la matière (</w:t>
            </w:r>
            <w:r w:rsidRPr="37884856">
              <w:rPr>
                <w:sz w:val="20"/>
                <w:szCs w:val="20"/>
              </w:rPr>
              <w:t>Loi n° 1.565 du 3 décembre 2024 relative à la protection des données personnelles</w:t>
            </w:r>
            <w:r w:rsidRPr="37884856">
              <w:rPr>
                <w:color w:val="000000" w:themeColor="text1"/>
                <w:sz w:val="20"/>
                <w:szCs w:val="20"/>
              </w:rPr>
              <w:t xml:space="preserve">) et par les États parties à l’Accord conformément à leur législation respective et ce, uniquement aux fins des objectifs de l’Accord. L’“Ambassadeur Pelagos” a le droit d’accéder à ses données, les rectifier et les supprimer en écrivant au Secrétariat permanent de l’Accord Pelagos à l’adresse suivante : </w:t>
            </w:r>
            <w:hyperlink r:id="rId20">
              <w:r w:rsidRPr="37884856">
                <w:rPr>
                  <w:rStyle w:val="Hyperlink"/>
                  <w:sz w:val="20"/>
                  <w:szCs w:val="20"/>
                </w:rPr>
                <w:t>secretariat@pelagossanctuary.org</w:t>
              </w:r>
            </w:hyperlink>
            <w:r w:rsidRPr="37884856">
              <w:rPr>
                <w:color w:val="000000" w:themeColor="text1"/>
                <w:sz w:val="20"/>
                <w:szCs w:val="20"/>
              </w:rPr>
              <w:t>.</w:t>
            </w:r>
          </w:p>
          <w:p w:rsidR="37884856" w:rsidP="37884856" w:rsidRDefault="37884856" w14:paraId="22FE2C8D" w14:textId="6F03AA37">
            <w:pPr>
              <w:widowControl w:val="0"/>
              <w:spacing w:before="1"/>
              <w:ind w:right="55"/>
              <w:jc w:val="both"/>
            </w:pPr>
          </w:p>
          <w:p w:rsidR="37884856" w:rsidP="00831CFE" w:rsidRDefault="37884856" w14:paraId="298C0244" w14:textId="766FD3C9">
            <w:pPr>
              <w:pStyle w:val="BodyText"/>
              <w:widowControl w:val="0"/>
              <w:numPr>
                <w:ilvl w:val="0"/>
                <w:numId w:val="31"/>
              </w:numPr>
              <w:spacing w:before="1" w:after="0"/>
              <w:ind w:left="426" w:right="55" w:hanging="426"/>
              <w:jc w:val="both"/>
              <w:rPr>
                <w:sz w:val="20"/>
                <w:szCs w:val="20"/>
              </w:rPr>
            </w:pPr>
            <w:r w:rsidRPr="37884856">
              <w:rPr>
                <w:b/>
                <w:bCs/>
                <w:sz w:val="20"/>
                <w:szCs w:val="20"/>
              </w:rPr>
              <w:t>Outils mis à disposition de l’Ambassadeur :</w:t>
            </w:r>
          </w:p>
          <w:p w:rsidR="37884856" w:rsidP="37884856" w:rsidRDefault="37884856" w14:paraId="4150A5D7" w14:textId="65E58B0F">
            <w:pPr>
              <w:widowControl w:val="0"/>
              <w:spacing w:before="1"/>
              <w:ind w:right="55"/>
              <w:jc w:val="both"/>
              <w:rPr>
                <w:sz w:val="20"/>
                <w:szCs w:val="20"/>
              </w:rPr>
            </w:pPr>
          </w:p>
          <w:p w:rsidR="37884856" w:rsidP="37884856" w:rsidRDefault="37884856" w14:paraId="363231BC" w14:textId="49CBFD6A">
            <w:pPr>
              <w:pStyle w:val="BodyText"/>
              <w:widowControl w:val="0"/>
              <w:spacing w:before="1" w:after="0"/>
              <w:ind w:right="55"/>
              <w:jc w:val="both"/>
              <w:rPr>
                <w:sz w:val="20"/>
                <w:szCs w:val="20"/>
              </w:rPr>
            </w:pPr>
            <w:r w:rsidRPr="37884856">
              <w:rPr>
                <w:sz w:val="20"/>
                <w:szCs w:val="20"/>
              </w:rPr>
              <w:t xml:space="preserve">L’Ambassadeur recevra : </w:t>
            </w:r>
          </w:p>
          <w:p w:rsidR="37884856" w:rsidP="00831CFE" w:rsidRDefault="37884856" w14:paraId="04051E2D" w14:textId="4C959777">
            <w:pPr>
              <w:pStyle w:val="BodyText"/>
              <w:widowControl w:val="0"/>
              <w:numPr>
                <w:ilvl w:val="0"/>
                <w:numId w:val="28"/>
              </w:numPr>
              <w:spacing w:before="1" w:after="0"/>
              <w:ind w:right="55"/>
              <w:jc w:val="both"/>
              <w:rPr>
                <w:sz w:val="20"/>
                <w:szCs w:val="20"/>
              </w:rPr>
            </w:pPr>
            <w:r w:rsidRPr="37884856">
              <w:rPr>
                <w:sz w:val="20"/>
                <w:szCs w:val="20"/>
              </w:rPr>
              <w:t>Un autocollant avec la référence du triennium (ex. Ambassadeurs Pelagos 2025-2027), dont la charte graphique peut être téléchargée par la suite pour impression et exposition.</w:t>
            </w:r>
          </w:p>
          <w:p w:rsidR="37884856" w:rsidP="00831CFE" w:rsidRDefault="37884856" w14:paraId="620E04D6" w14:textId="631D3FB1">
            <w:pPr>
              <w:pStyle w:val="BodyText"/>
              <w:widowControl w:val="0"/>
              <w:numPr>
                <w:ilvl w:val="0"/>
                <w:numId w:val="28"/>
              </w:numPr>
              <w:spacing w:before="1" w:after="0"/>
              <w:ind w:right="55"/>
              <w:jc w:val="both"/>
              <w:rPr>
                <w:sz w:val="20"/>
                <w:szCs w:val="20"/>
              </w:rPr>
            </w:pPr>
            <w:r w:rsidRPr="37884856">
              <w:rPr>
                <w:sz w:val="20"/>
                <w:szCs w:val="20"/>
              </w:rPr>
              <w:t xml:space="preserve">Tout autre outil de nature à le reconnaître et que l’Accord ou une des Parties à l’Accord sera en mesure de lui fournir. </w:t>
            </w:r>
          </w:p>
          <w:p w:rsidR="37884856" w:rsidP="00831CFE" w:rsidRDefault="37884856" w14:paraId="7C41C0F7" w14:textId="5C733DDA">
            <w:pPr>
              <w:pStyle w:val="ListParagraph"/>
              <w:numPr>
                <w:ilvl w:val="0"/>
                <w:numId w:val="31"/>
              </w:numPr>
              <w:spacing w:before="186"/>
              <w:ind w:right="55"/>
              <w:jc w:val="both"/>
              <w:rPr>
                <w:rFonts w:ascii="Times New Roman" w:hAnsi="Times New Roman" w:eastAsia="Times New Roman"/>
                <w:sz w:val="20"/>
                <w:szCs w:val="20"/>
              </w:rPr>
            </w:pPr>
            <w:r w:rsidRPr="37884856">
              <w:rPr>
                <w:rFonts w:ascii="Times New Roman" w:hAnsi="Times New Roman" w:eastAsia="Times New Roman"/>
                <w:b/>
                <w:bCs/>
                <w:sz w:val="20"/>
                <w:szCs w:val="20"/>
              </w:rPr>
              <w:t>Renouvellement</w:t>
            </w:r>
          </w:p>
          <w:p w:rsidR="37884856" w:rsidP="00831CFE" w:rsidRDefault="37884856" w14:paraId="1D930792" w14:textId="30661B4C">
            <w:pPr>
              <w:pStyle w:val="ListParagraph"/>
              <w:widowControl w:val="0"/>
              <w:numPr>
                <w:ilvl w:val="0"/>
                <w:numId w:val="27"/>
              </w:numPr>
              <w:spacing w:before="186"/>
              <w:ind w:left="709" w:right="55" w:hanging="283"/>
              <w:jc w:val="both"/>
              <w:rPr>
                <w:rFonts w:ascii="Times New Roman" w:hAnsi="Times New Roman" w:eastAsia="Times New Roman"/>
                <w:sz w:val="20"/>
                <w:szCs w:val="20"/>
              </w:rPr>
            </w:pPr>
            <w:r w:rsidRPr="2A3D73A1">
              <w:rPr>
                <w:rFonts w:ascii="Times New Roman" w:hAnsi="Times New Roman" w:eastAsia="Times New Roman"/>
                <w:sz w:val="20"/>
                <w:szCs w:val="20"/>
                <w:lang w:val="fr-FR"/>
              </w:rPr>
              <w:t>à l'expiration de la période de 3 ans et dans les 3 mois l’impétrant doit transmettre une demande de renouvellement (</w:t>
            </w:r>
            <w:hyperlink w:anchor="Segnalibro4">
              <w:r w:rsidRPr="2A3D73A1">
                <w:rPr>
                  <w:rStyle w:val="Hyperlink"/>
                  <w:rFonts w:ascii="Times New Roman" w:hAnsi="Times New Roman" w:eastAsia="Times New Roman"/>
                  <w:sz w:val="20"/>
                  <w:szCs w:val="20"/>
                  <w:lang w:val="fr-FR"/>
                </w:rPr>
                <w:t>annexe 2</w:t>
              </w:r>
            </w:hyperlink>
            <w:r w:rsidRPr="2A3D73A1">
              <w:rPr>
                <w:rFonts w:ascii="Times New Roman" w:hAnsi="Times New Roman" w:eastAsia="Times New Roman"/>
                <w:sz w:val="20"/>
                <w:szCs w:val="20"/>
                <w:lang w:val="fr-FR"/>
              </w:rPr>
              <w:t>) par le biais de la procédure en ligne ;</w:t>
            </w:r>
          </w:p>
          <w:p w:rsidR="37884856" w:rsidP="00831CFE" w:rsidRDefault="37884856" w14:paraId="42C7D064" w14:textId="5691FEA6">
            <w:pPr>
              <w:pStyle w:val="ListParagraph"/>
              <w:widowControl w:val="0"/>
              <w:numPr>
                <w:ilvl w:val="0"/>
                <w:numId w:val="27"/>
              </w:numPr>
              <w:spacing w:before="186" w:line="259" w:lineRule="auto"/>
              <w:ind w:left="709" w:right="55" w:hanging="283"/>
              <w:jc w:val="both"/>
              <w:rPr>
                <w:rFonts w:ascii="Times New Roman" w:hAnsi="Times New Roman" w:eastAsia="Times New Roman"/>
                <w:sz w:val="20"/>
                <w:szCs w:val="20"/>
              </w:rPr>
            </w:pPr>
            <w:r w:rsidRPr="37884856">
              <w:rPr>
                <w:rFonts w:ascii="Times New Roman" w:hAnsi="Times New Roman" w:eastAsia="Times New Roman"/>
                <w:sz w:val="20"/>
                <w:szCs w:val="20"/>
                <w:lang w:val="fr-FR"/>
              </w:rPr>
              <w:t>L’absence de demande de renouvellement, dans les 3 mois suivant l’échéance Entraîne la radiation de la personne de la base de données des “Ambassadeur Pelagos” ;</w:t>
            </w:r>
          </w:p>
          <w:p w:rsidR="37884856" w:rsidP="00831CFE" w:rsidRDefault="37884856" w14:paraId="3D846B30" w14:textId="6BD68636">
            <w:pPr>
              <w:pStyle w:val="ListParagraph"/>
              <w:widowControl w:val="0"/>
              <w:numPr>
                <w:ilvl w:val="0"/>
                <w:numId w:val="27"/>
              </w:numPr>
              <w:spacing w:before="186"/>
              <w:ind w:left="709" w:right="55" w:hanging="283"/>
              <w:jc w:val="both"/>
              <w:rPr>
                <w:rFonts w:ascii="Times New Roman" w:hAnsi="Times New Roman" w:eastAsia="Times New Roman"/>
                <w:sz w:val="20"/>
                <w:szCs w:val="20"/>
              </w:rPr>
            </w:pPr>
            <w:r w:rsidRPr="37884856">
              <w:rPr>
                <w:rFonts w:ascii="Times New Roman" w:hAnsi="Times New Roman" w:eastAsia="Times New Roman"/>
                <w:sz w:val="20"/>
                <w:szCs w:val="20"/>
                <w:lang w:val="fr-FR"/>
              </w:rPr>
              <w:t>dans la demande de renouvellement, le demandeur peut soumettre au Secrétariat permanent certaines des activités réalisées au cours des trois années en tant qu' “Ambassadeur Pelagos”, telles que :</w:t>
            </w:r>
          </w:p>
          <w:p w:rsidR="37884856" w:rsidP="00831CFE" w:rsidRDefault="37884856" w14:paraId="1B0D7075" w14:textId="5D1267C8">
            <w:pPr>
              <w:pStyle w:val="ListParagraph"/>
              <w:widowControl w:val="0"/>
              <w:numPr>
                <w:ilvl w:val="0"/>
                <w:numId w:val="26"/>
              </w:numPr>
              <w:spacing w:before="186"/>
              <w:ind w:right="55"/>
              <w:jc w:val="both"/>
              <w:rPr>
                <w:rFonts w:ascii="Times New Roman" w:hAnsi="Times New Roman" w:eastAsia="Times New Roman"/>
                <w:sz w:val="20"/>
                <w:szCs w:val="20"/>
              </w:rPr>
            </w:pPr>
            <w:r w:rsidRPr="37884856">
              <w:rPr>
                <w:rFonts w:ascii="Times New Roman" w:hAnsi="Times New Roman" w:eastAsia="Times New Roman"/>
                <w:sz w:val="20"/>
                <w:szCs w:val="20"/>
              </w:rPr>
              <w:t xml:space="preserve">Contacter la municipalité où se trouve le bateau de l’« Ambassadeur Pelagos » pour lui faire connaître son rôle et : </w:t>
            </w:r>
          </w:p>
          <w:p w:rsidR="37884856" w:rsidP="00831CFE" w:rsidRDefault="37884856" w14:paraId="305F7860" w14:textId="4475D8FE">
            <w:pPr>
              <w:pStyle w:val="ListParagraph"/>
              <w:widowControl w:val="0"/>
              <w:numPr>
                <w:ilvl w:val="0"/>
                <w:numId w:val="26"/>
              </w:numPr>
              <w:spacing w:before="186"/>
              <w:ind w:left="1440" w:right="55"/>
              <w:jc w:val="both"/>
              <w:rPr>
                <w:rFonts w:ascii="Times New Roman" w:hAnsi="Times New Roman" w:eastAsia="Times New Roman"/>
                <w:sz w:val="20"/>
                <w:szCs w:val="20"/>
              </w:rPr>
            </w:pPr>
            <w:r w:rsidRPr="37884856">
              <w:rPr>
                <w:rFonts w:ascii="Times New Roman" w:hAnsi="Times New Roman" w:eastAsia="Times New Roman"/>
                <w:sz w:val="20"/>
                <w:szCs w:val="20"/>
              </w:rPr>
              <w:t xml:space="preserve">si cette municipalité n’est pas encore adhérente à la Charte de Partenariat Pelagos, promouvoir l’adhésion à la </w:t>
            </w:r>
            <w:r w:rsidRPr="37884856">
              <w:rPr>
                <w:rFonts w:ascii="Times New Roman" w:hAnsi="Times New Roman" w:eastAsia="Times New Roman"/>
                <w:sz w:val="20"/>
                <w:szCs w:val="20"/>
                <w:lang w:val="fr-FR"/>
              </w:rPr>
              <w:t>Charte </w:t>
            </w:r>
            <w:r w:rsidRPr="37884856">
              <w:rPr>
                <w:rFonts w:ascii="Times New Roman" w:hAnsi="Times New Roman" w:eastAsia="Times New Roman"/>
                <w:sz w:val="20"/>
                <w:szCs w:val="20"/>
              </w:rPr>
              <w:t xml:space="preserve">; </w:t>
            </w:r>
          </w:p>
          <w:p w:rsidR="37884856" w:rsidP="00831CFE" w:rsidRDefault="37884856" w14:paraId="33BCC474" w14:textId="1FA2DD05">
            <w:pPr>
              <w:pStyle w:val="ListParagraph"/>
              <w:widowControl w:val="0"/>
              <w:numPr>
                <w:ilvl w:val="0"/>
                <w:numId w:val="26"/>
              </w:numPr>
              <w:spacing w:before="186" w:line="259" w:lineRule="auto"/>
              <w:ind w:left="1440" w:right="55"/>
              <w:jc w:val="both"/>
              <w:rPr>
                <w:rFonts w:ascii="Times New Roman" w:hAnsi="Times New Roman" w:eastAsia="Times New Roman"/>
                <w:sz w:val="20"/>
                <w:szCs w:val="20"/>
              </w:rPr>
            </w:pPr>
            <w:r w:rsidRPr="37884856">
              <w:rPr>
                <w:rFonts w:ascii="Times New Roman" w:hAnsi="Times New Roman" w:eastAsia="Times New Roman"/>
                <w:sz w:val="20"/>
                <w:szCs w:val="20"/>
              </w:rPr>
              <w:t>si la municipalité est déjà adhérente à la Charte de Partenariat Pelagos, soutenir les activités en matière de conservation des mammifères marins et de leurs habitats ;</w:t>
            </w:r>
          </w:p>
          <w:p w:rsidR="37884856" w:rsidP="00831CFE" w:rsidRDefault="37884856" w14:paraId="6A01B604" w14:textId="72B43C9A">
            <w:pPr>
              <w:pStyle w:val="ListParagraph"/>
              <w:widowControl w:val="0"/>
              <w:numPr>
                <w:ilvl w:val="0"/>
                <w:numId w:val="26"/>
              </w:numPr>
              <w:spacing w:before="186" w:line="259" w:lineRule="auto"/>
              <w:ind w:right="55"/>
              <w:jc w:val="both"/>
              <w:rPr>
                <w:rFonts w:ascii="Times New Roman" w:hAnsi="Times New Roman" w:eastAsia="Times New Roman"/>
                <w:sz w:val="20"/>
                <w:szCs w:val="20"/>
              </w:rPr>
            </w:pPr>
            <w:r w:rsidRPr="37884856">
              <w:rPr>
                <w:rFonts w:ascii="Times New Roman" w:hAnsi="Times New Roman" w:eastAsia="Times New Roman"/>
                <w:sz w:val="20"/>
                <w:szCs w:val="20"/>
              </w:rPr>
              <w:t>Diffuser les bonnes pratiques énoncées dans le Code de Bonne Pratique ACCOBAMS/Pelagos auprès des clubs de voile ;</w:t>
            </w:r>
          </w:p>
          <w:p w:rsidR="37884856" w:rsidP="37884856" w:rsidRDefault="37884856" w14:paraId="04B92DF3" w14:textId="2AD3D905">
            <w:pPr>
              <w:widowControl w:val="0"/>
              <w:spacing w:before="1"/>
              <w:ind w:left="360" w:right="55"/>
              <w:jc w:val="both"/>
              <w:rPr>
                <w:sz w:val="20"/>
                <w:szCs w:val="20"/>
              </w:rPr>
            </w:pPr>
          </w:p>
          <w:p w:rsidR="37884856" w:rsidP="37884856" w:rsidRDefault="37884856" w14:paraId="7FB0703C" w14:textId="045A9C83">
            <w:pPr>
              <w:widowControl w:val="0"/>
              <w:spacing w:before="1"/>
              <w:ind w:right="55"/>
              <w:jc w:val="both"/>
              <w:rPr>
                <w:sz w:val="20"/>
                <w:szCs w:val="20"/>
              </w:rPr>
            </w:pPr>
            <w:r w:rsidRPr="37884856">
              <w:rPr>
                <w:rStyle w:val="Strong"/>
                <w:sz w:val="20"/>
                <w:szCs w:val="20"/>
              </w:rPr>
              <w:t>L’acceptation de la demande de renouvellement implique la mise à disposition des outils visés au point 3.</w:t>
            </w:r>
          </w:p>
          <w:p w:rsidR="37884856" w:rsidP="37884856" w:rsidRDefault="37884856" w14:paraId="66060589" w14:textId="7D03A2C3">
            <w:pPr>
              <w:widowControl w:val="0"/>
              <w:spacing w:before="1"/>
              <w:ind w:right="55"/>
              <w:jc w:val="both"/>
              <w:rPr>
                <w:sz w:val="20"/>
                <w:szCs w:val="20"/>
              </w:rPr>
            </w:pPr>
          </w:p>
          <w:p w:rsidR="37884856" w:rsidP="00831CFE" w:rsidRDefault="37884856" w14:paraId="353A4BEA" w14:textId="656A14AB">
            <w:pPr>
              <w:pStyle w:val="BodyText"/>
              <w:widowControl w:val="0"/>
              <w:numPr>
                <w:ilvl w:val="0"/>
                <w:numId w:val="31"/>
              </w:numPr>
              <w:spacing w:before="1" w:after="0"/>
              <w:ind w:left="426" w:right="55" w:hanging="426"/>
              <w:jc w:val="both"/>
              <w:rPr>
                <w:sz w:val="20"/>
                <w:szCs w:val="20"/>
              </w:rPr>
            </w:pPr>
            <w:r w:rsidRPr="37884856">
              <w:rPr>
                <w:b/>
                <w:bCs/>
                <w:sz w:val="20"/>
                <w:szCs w:val="20"/>
              </w:rPr>
              <w:t>Engagement</w:t>
            </w:r>
          </w:p>
          <w:p w:rsidR="37884856" w:rsidP="37884856" w:rsidRDefault="37884856" w14:paraId="10CF207F" w14:textId="391AE691">
            <w:pPr>
              <w:widowControl w:val="0"/>
              <w:spacing w:before="1"/>
              <w:ind w:left="426" w:right="55"/>
              <w:jc w:val="both"/>
              <w:rPr>
                <w:sz w:val="20"/>
                <w:szCs w:val="20"/>
              </w:rPr>
            </w:pPr>
          </w:p>
          <w:p w:rsidR="37884856" w:rsidP="37884856" w:rsidRDefault="37884856" w14:paraId="443398D0" w14:textId="76223188">
            <w:pPr>
              <w:pStyle w:val="BodyText"/>
              <w:spacing w:before="1"/>
              <w:ind w:right="55"/>
              <w:jc w:val="both"/>
              <w:rPr>
                <w:sz w:val="20"/>
                <w:szCs w:val="20"/>
              </w:rPr>
            </w:pPr>
            <w:r w:rsidRPr="37884856">
              <w:rPr>
                <w:sz w:val="20"/>
                <w:szCs w:val="20"/>
              </w:rPr>
              <w:t>Les Ambassadeurs Pelagos s'engagent à respecter le Code de Bonne Conduite ACCOBAMS/Pelagos en signant les points suivants :</w:t>
            </w:r>
          </w:p>
          <w:p w:rsidR="37884856" w:rsidP="00831CFE" w:rsidRDefault="37884856" w14:paraId="71E20070" w14:textId="0B2FDFC4">
            <w:pPr>
              <w:pStyle w:val="BodyText"/>
              <w:widowControl w:val="0"/>
              <w:numPr>
                <w:ilvl w:val="0"/>
                <w:numId w:val="25"/>
              </w:numPr>
              <w:spacing w:before="1" w:after="0"/>
              <w:ind w:right="55"/>
              <w:jc w:val="both"/>
              <w:rPr>
                <w:sz w:val="20"/>
                <w:szCs w:val="20"/>
              </w:rPr>
            </w:pPr>
            <w:r w:rsidRPr="37884856">
              <w:rPr>
                <w:sz w:val="20"/>
                <w:szCs w:val="20"/>
              </w:rPr>
              <w:t>Je suis attentif aux signes de dérangement des mammifères marins lors de leur observation.</w:t>
            </w:r>
          </w:p>
          <w:p w:rsidR="37884856" w:rsidP="00831CFE" w:rsidRDefault="37884856" w14:paraId="747A7064" w14:textId="64603E55">
            <w:pPr>
              <w:pStyle w:val="BodyText"/>
              <w:widowControl w:val="0"/>
              <w:numPr>
                <w:ilvl w:val="0"/>
                <w:numId w:val="25"/>
              </w:numPr>
              <w:spacing w:before="1" w:after="0"/>
              <w:ind w:right="55"/>
              <w:jc w:val="both"/>
              <w:rPr>
                <w:sz w:val="20"/>
                <w:szCs w:val="20"/>
              </w:rPr>
            </w:pPr>
            <w:r w:rsidRPr="37884856">
              <w:rPr>
                <w:sz w:val="20"/>
                <w:szCs w:val="20"/>
              </w:rPr>
              <w:t>Je respecte les zones et les distances d'approche des cétacés</w:t>
            </w:r>
            <w:r w:rsidRPr="37884856">
              <w:rPr>
                <w:color w:val="D13438"/>
                <w:sz w:val="20"/>
                <w:szCs w:val="20"/>
              </w:rPr>
              <w:t>.</w:t>
            </w:r>
          </w:p>
          <w:p w:rsidR="37884856" w:rsidP="00831CFE" w:rsidRDefault="37884856" w14:paraId="66196D33" w14:textId="2FBC9802">
            <w:pPr>
              <w:pStyle w:val="BodyText"/>
              <w:widowControl w:val="0"/>
              <w:numPr>
                <w:ilvl w:val="0"/>
                <w:numId w:val="25"/>
              </w:numPr>
              <w:spacing w:before="1" w:after="0"/>
              <w:ind w:right="55"/>
              <w:jc w:val="both"/>
              <w:rPr>
                <w:sz w:val="20"/>
                <w:szCs w:val="20"/>
              </w:rPr>
            </w:pPr>
            <w:r w:rsidRPr="37884856">
              <w:rPr>
                <w:sz w:val="20"/>
                <w:szCs w:val="20"/>
              </w:rPr>
              <w:t>J'applique le Code de Bonne Conduite ACCOBAMS/Pélagos</w:t>
            </w:r>
            <w:r w:rsidRPr="37884856">
              <w:rPr>
                <w:color w:val="D13438"/>
                <w:sz w:val="20"/>
                <w:szCs w:val="20"/>
              </w:rPr>
              <w:t>.</w:t>
            </w:r>
          </w:p>
          <w:p w:rsidR="37884856" w:rsidP="00831CFE" w:rsidRDefault="37884856" w14:paraId="7DA3FE21" w14:textId="70F5158F">
            <w:pPr>
              <w:pStyle w:val="BodyText"/>
              <w:widowControl w:val="0"/>
              <w:numPr>
                <w:ilvl w:val="0"/>
                <w:numId w:val="25"/>
              </w:numPr>
              <w:spacing w:before="1" w:after="0"/>
              <w:ind w:right="55"/>
              <w:jc w:val="both"/>
              <w:rPr>
                <w:sz w:val="20"/>
                <w:szCs w:val="20"/>
              </w:rPr>
            </w:pPr>
            <w:r w:rsidRPr="37884856">
              <w:rPr>
                <w:sz w:val="20"/>
                <w:szCs w:val="20"/>
              </w:rPr>
              <w:t>Je déclare partager les objectifs du Sanctuaire tels que définis dans le texte constitutif de l'Accord</w:t>
            </w:r>
            <w:r w:rsidRPr="37884856">
              <w:rPr>
                <w:color w:val="D13438"/>
                <w:sz w:val="20"/>
                <w:szCs w:val="20"/>
              </w:rPr>
              <w:t>.</w:t>
            </w:r>
          </w:p>
          <w:p w:rsidR="37884856" w:rsidP="00831CFE" w:rsidRDefault="37884856" w14:paraId="2C052C60" w14:textId="1C2D8459">
            <w:pPr>
              <w:pStyle w:val="BodyText"/>
              <w:widowControl w:val="0"/>
              <w:numPr>
                <w:ilvl w:val="0"/>
                <w:numId w:val="25"/>
              </w:numPr>
              <w:spacing w:before="1" w:after="0"/>
              <w:ind w:right="55"/>
              <w:jc w:val="both"/>
              <w:rPr>
                <w:sz w:val="20"/>
                <w:szCs w:val="20"/>
              </w:rPr>
            </w:pPr>
            <w:r w:rsidRPr="37884856">
              <w:rPr>
                <w:sz w:val="20"/>
                <w:szCs w:val="20"/>
              </w:rPr>
              <w:t>Je m'engage à diffuser les principes et objectifs de l'Accord lorsque je navigue dans le Sanctuaire</w:t>
            </w:r>
            <w:r w:rsidRPr="37884856">
              <w:rPr>
                <w:color w:val="D13438"/>
                <w:sz w:val="20"/>
                <w:szCs w:val="20"/>
              </w:rPr>
              <w:t>.</w:t>
            </w:r>
          </w:p>
          <w:p w:rsidR="37884856" w:rsidP="00831CFE" w:rsidRDefault="37884856" w14:paraId="329FACA5" w14:textId="46FDF42E">
            <w:pPr>
              <w:pStyle w:val="BodyText"/>
              <w:widowControl w:val="0"/>
              <w:numPr>
                <w:ilvl w:val="0"/>
                <w:numId w:val="24"/>
              </w:numPr>
              <w:spacing w:before="1" w:after="0"/>
              <w:ind w:right="55"/>
              <w:jc w:val="both"/>
              <w:rPr>
                <w:sz w:val="20"/>
                <w:szCs w:val="20"/>
              </w:rPr>
            </w:pPr>
            <w:r w:rsidRPr="37884856">
              <w:rPr>
                <w:sz w:val="20"/>
                <w:szCs w:val="20"/>
              </w:rPr>
              <w:t xml:space="preserve">Je m'engage à minimiser mon impact sur l'environnement lorsque je navigue dans les eaux du Sanctuaire Pelagos en ne polluant pas, en ne laissant pas de déchets marins et en utilisant des produits respectueux de l'environnement (pour un exemple de produits respectueux de l'environnement, voir le </w:t>
            </w:r>
            <w:hyperlink r:id="rId21">
              <w:r w:rsidRPr="37884856">
                <w:rPr>
                  <w:rStyle w:val="Hyperlink"/>
                  <w:sz w:val="20"/>
                  <w:szCs w:val="20"/>
                </w:rPr>
                <w:t>lien</w:t>
              </w:r>
            </w:hyperlink>
            <w:r w:rsidRPr="37884856">
              <w:rPr>
                <w:sz w:val="20"/>
                <w:szCs w:val="20"/>
              </w:rPr>
              <w:t xml:space="preserve">). </w:t>
            </w:r>
          </w:p>
          <w:p w:rsidR="37884856" w:rsidP="00831CFE" w:rsidRDefault="37884856" w14:paraId="05B1ECFB" w14:textId="14D43633">
            <w:pPr>
              <w:pStyle w:val="BodyText"/>
              <w:widowControl w:val="0"/>
              <w:numPr>
                <w:ilvl w:val="0"/>
                <w:numId w:val="24"/>
              </w:numPr>
              <w:spacing w:before="1" w:after="0"/>
              <w:ind w:right="55"/>
              <w:jc w:val="both"/>
              <w:rPr>
                <w:sz w:val="20"/>
                <w:szCs w:val="20"/>
              </w:rPr>
            </w:pPr>
            <w:r w:rsidRPr="37884856">
              <w:rPr>
                <w:sz w:val="20"/>
                <w:szCs w:val="20"/>
              </w:rPr>
              <w:t xml:space="preserve">Si j'observe un individu de Phoque moine dans le Sanctuaire, je m'engage à le signaler en utilisant le formulaire suivant : </w:t>
            </w:r>
          </w:p>
          <w:p w:rsidR="37884856" w:rsidP="37884856" w:rsidRDefault="37884856" w14:paraId="62BB56B8" w14:textId="463AE2AE">
            <w:pPr>
              <w:widowControl w:val="0"/>
              <w:spacing w:before="1"/>
              <w:ind w:left="720" w:right="55"/>
              <w:jc w:val="both"/>
              <w:rPr>
                <w:sz w:val="20"/>
                <w:szCs w:val="20"/>
              </w:rPr>
            </w:pPr>
            <w:hyperlink r:id="rId22">
              <w:r w:rsidRPr="37884856">
                <w:rPr>
                  <w:rStyle w:val="Hyperlink"/>
                  <w:sz w:val="20"/>
                  <w:szCs w:val="20"/>
                </w:rPr>
                <w:t>https://pelagos-sanctuary.org/fr/monk-seal-observation-form/</w:t>
              </w:r>
            </w:hyperlink>
            <w:r w:rsidRPr="37884856">
              <w:rPr>
                <w:sz w:val="20"/>
                <w:szCs w:val="20"/>
              </w:rPr>
              <w:t xml:space="preserve">  </w:t>
            </w:r>
          </w:p>
          <w:p w:rsidR="37884856" w:rsidP="37884856" w:rsidRDefault="37884856" w14:paraId="2D33342E" w14:textId="34BDC671">
            <w:pPr>
              <w:widowControl w:val="0"/>
              <w:spacing w:before="1"/>
              <w:ind w:left="720" w:right="55"/>
              <w:jc w:val="both"/>
              <w:rPr>
                <w:sz w:val="20"/>
                <w:szCs w:val="20"/>
                <w:lang w:val="it-IT"/>
              </w:rPr>
            </w:pPr>
          </w:p>
          <w:p w:rsidR="37884856" w:rsidP="00831CFE" w:rsidRDefault="37884856" w14:paraId="28B0147A" w14:textId="5BC31A34">
            <w:pPr>
              <w:pStyle w:val="BodyText"/>
              <w:widowControl w:val="0"/>
              <w:numPr>
                <w:ilvl w:val="0"/>
                <w:numId w:val="31"/>
              </w:numPr>
              <w:spacing w:before="1" w:after="0"/>
              <w:ind w:left="426" w:right="55" w:hanging="426"/>
              <w:jc w:val="both"/>
              <w:rPr>
                <w:sz w:val="20"/>
                <w:szCs w:val="20"/>
              </w:rPr>
            </w:pPr>
            <w:r w:rsidRPr="37884856">
              <w:rPr>
                <w:b/>
                <w:bCs/>
                <w:sz w:val="20"/>
                <w:szCs w:val="20"/>
              </w:rPr>
              <w:t>Activités</w:t>
            </w:r>
          </w:p>
          <w:p w:rsidR="37884856" w:rsidP="37884856" w:rsidRDefault="37884856" w14:paraId="27DF8E32" w14:textId="0BC94BCD">
            <w:pPr>
              <w:pStyle w:val="Heading1"/>
              <w:spacing w:before="89"/>
              <w:ind w:right="55"/>
              <w:rPr>
                <w:sz w:val="20"/>
                <w:szCs w:val="20"/>
              </w:rPr>
            </w:pPr>
            <w:r w:rsidRPr="37884856">
              <w:rPr>
                <w:b w:val="0"/>
                <w:bCs w:val="0"/>
                <w:i/>
                <w:iCs/>
                <w:sz w:val="20"/>
                <w:szCs w:val="20"/>
                <w:lang w:val="fr-FR"/>
              </w:rPr>
              <w:t>Ce que l'“Ambassadeur Pelagos” peut faire :</w:t>
            </w:r>
          </w:p>
          <w:p w:rsidR="37884856" w:rsidP="00831CFE" w:rsidRDefault="37884856" w14:paraId="42A3E773" w14:textId="2E27DB1F">
            <w:pPr>
              <w:pStyle w:val="Heading1"/>
              <w:widowControl w:val="0"/>
              <w:numPr>
                <w:ilvl w:val="0"/>
                <w:numId w:val="23"/>
              </w:numPr>
              <w:spacing w:before="89" w:beforeAutospacing="0" w:after="0" w:afterAutospacing="0"/>
              <w:ind w:left="621" w:right="55"/>
              <w:rPr>
                <w:sz w:val="20"/>
                <w:szCs w:val="20"/>
              </w:rPr>
            </w:pPr>
            <w:r w:rsidRPr="37884856">
              <w:rPr>
                <w:b w:val="0"/>
                <w:bCs w:val="0"/>
                <w:i/>
                <w:iCs/>
                <w:sz w:val="20"/>
                <w:szCs w:val="20"/>
                <w:lang w:val="fr-FR"/>
              </w:rPr>
              <w:t>diffuser le matériel d'information fourni par le Secrétariat permanent ;</w:t>
            </w:r>
          </w:p>
          <w:p w:rsidR="37884856" w:rsidP="00831CFE" w:rsidRDefault="37884856" w14:paraId="13C14ED0" w14:textId="572F7CB7">
            <w:pPr>
              <w:pStyle w:val="Heading1"/>
              <w:widowControl w:val="0"/>
              <w:numPr>
                <w:ilvl w:val="0"/>
                <w:numId w:val="23"/>
              </w:numPr>
              <w:spacing w:before="89" w:beforeAutospacing="0" w:after="0" w:afterAutospacing="0"/>
              <w:ind w:left="621" w:right="55"/>
              <w:rPr>
                <w:sz w:val="20"/>
                <w:szCs w:val="20"/>
              </w:rPr>
            </w:pPr>
            <w:r w:rsidRPr="37884856">
              <w:rPr>
                <w:b w:val="0"/>
                <w:bCs w:val="0"/>
                <w:i/>
                <w:iCs/>
                <w:sz w:val="20"/>
                <w:szCs w:val="20"/>
                <w:lang w:val="fr-FR"/>
              </w:rPr>
              <w:t xml:space="preserve">soutenir le Secrétariat dans sa participation à des événements de sensibilisation ; </w:t>
            </w:r>
          </w:p>
          <w:p w:rsidR="37884856" w:rsidP="00831CFE" w:rsidRDefault="37884856" w14:paraId="5BB0C299" w14:textId="320A6127">
            <w:pPr>
              <w:pStyle w:val="Heading1"/>
              <w:widowControl w:val="0"/>
              <w:numPr>
                <w:ilvl w:val="0"/>
                <w:numId w:val="23"/>
              </w:numPr>
              <w:spacing w:before="89" w:beforeAutospacing="0" w:after="0" w:afterAutospacing="0"/>
              <w:ind w:left="621" w:right="55"/>
              <w:rPr>
                <w:sz w:val="20"/>
                <w:szCs w:val="20"/>
              </w:rPr>
            </w:pPr>
            <w:r w:rsidRPr="37884856">
              <w:rPr>
                <w:b w:val="0"/>
                <w:bCs w:val="0"/>
                <w:i/>
                <w:iCs/>
                <w:sz w:val="20"/>
                <w:szCs w:val="20"/>
                <w:lang w:val="fr-FR"/>
              </w:rPr>
              <w:t>servir de caisse de résonance pour faire connaître les objectifs et les actions menées par l'Accord ;</w:t>
            </w:r>
          </w:p>
          <w:p w:rsidR="37884856" w:rsidP="00831CFE" w:rsidRDefault="37884856" w14:paraId="073E8141" w14:textId="34828206">
            <w:pPr>
              <w:pStyle w:val="Heading1"/>
              <w:widowControl w:val="0"/>
              <w:numPr>
                <w:ilvl w:val="0"/>
                <w:numId w:val="23"/>
              </w:numPr>
              <w:spacing w:before="89" w:beforeAutospacing="0" w:after="0" w:afterAutospacing="0"/>
              <w:ind w:left="621" w:right="55"/>
              <w:rPr>
                <w:sz w:val="20"/>
                <w:szCs w:val="20"/>
              </w:rPr>
            </w:pPr>
            <w:r w:rsidRPr="37884856">
              <w:rPr>
                <w:b w:val="0"/>
                <w:bCs w:val="0"/>
                <w:i/>
                <w:iCs/>
                <w:sz w:val="20"/>
                <w:szCs w:val="20"/>
                <w:lang w:val="fr-FR"/>
              </w:rPr>
              <w:t>participer aux formations organisées par le Secrétariat permanent.</w:t>
            </w:r>
          </w:p>
          <w:p w:rsidR="37884856" w:rsidP="37884856" w:rsidRDefault="37884856" w14:paraId="364A2CDD" w14:textId="100310CA">
            <w:pPr>
              <w:pStyle w:val="Heading1"/>
              <w:spacing w:before="89"/>
              <w:ind w:right="55"/>
              <w:rPr>
                <w:sz w:val="20"/>
                <w:szCs w:val="20"/>
              </w:rPr>
            </w:pPr>
            <w:r w:rsidRPr="37884856">
              <w:rPr>
                <w:b w:val="0"/>
                <w:bCs w:val="0"/>
                <w:i/>
                <w:iCs/>
                <w:sz w:val="20"/>
                <w:szCs w:val="20"/>
                <w:lang w:val="fr-FR"/>
              </w:rPr>
              <w:t>Ce que l'“Ambassadeur Pelagos” ne peut pas faire :</w:t>
            </w:r>
          </w:p>
          <w:p w:rsidR="37884856" w:rsidP="00831CFE" w:rsidRDefault="37884856" w14:paraId="531A49BA" w14:textId="653524DD">
            <w:pPr>
              <w:pStyle w:val="Heading1"/>
              <w:widowControl w:val="0"/>
              <w:numPr>
                <w:ilvl w:val="0"/>
                <w:numId w:val="22"/>
              </w:numPr>
              <w:spacing w:before="89" w:beforeAutospacing="0" w:after="0" w:afterAutospacing="0"/>
              <w:ind w:left="621" w:right="55"/>
              <w:rPr>
                <w:sz w:val="20"/>
                <w:szCs w:val="20"/>
              </w:rPr>
            </w:pPr>
            <w:r w:rsidRPr="37884856">
              <w:rPr>
                <w:b w:val="0"/>
                <w:bCs w:val="0"/>
                <w:i/>
                <w:iCs/>
                <w:sz w:val="20"/>
                <w:szCs w:val="20"/>
                <w:lang w:val="fr-FR"/>
              </w:rPr>
              <w:t>représenter l'Accord et parler en son nom ;</w:t>
            </w:r>
          </w:p>
          <w:p w:rsidR="37884856" w:rsidP="00831CFE" w:rsidRDefault="37884856" w14:paraId="196D4811" w14:textId="6FC8479C">
            <w:pPr>
              <w:pStyle w:val="Heading1"/>
              <w:widowControl w:val="0"/>
              <w:numPr>
                <w:ilvl w:val="0"/>
                <w:numId w:val="22"/>
              </w:numPr>
              <w:spacing w:before="89" w:beforeAutospacing="0" w:after="0" w:afterAutospacing="0"/>
              <w:ind w:left="621" w:right="55"/>
              <w:rPr>
                <w:sz w:val="20"/>
                <w:szCs w:val="20"/>
              </w:rPr>
            </w:pPr>
            <w:r w:rsidRPr="37884856">
              <w:rPr>
                <w:b w:val="0"/>
                <w:bCs w:val="0"/>
                <w:i/>
                <w:iCs/>
                <w:sz w:val="20"/>
                <w:szCs w:val="20"/>
                <w:lang w:val="fr-FR"/>
              </w:rPr>
              <w:t>utiliser le logo officiel de l'Accord sans demande préalable au Secrétariat Permanent.</w:t>
            </w:r>
          </w:p>
          <w:p w:rsidR="37884856" w:rsidP="37884856" w:rsidRDefault="37884856" w14:paraId="63E5C442" w14:textId="2EDAEA3F">
            <w:pPr>
              <w:ind w:right="55"/>
              <w:jc w:val="both"/>
              <w:rPr>
                <w:color w:val="000000" w:themeColor="text1"/>
                <w:sz w:val="20"/>
                <w:szCs w:val="20"/>
              </w:rPr>
            </w:pPr>
          </w:p>
        </w:tc>
        <w:tc>
          <w:tcPr>
            <w:tcW w:w="5505" w:type="dxa"/>
            <w:tcMar>
              <w:left w:w="105" w:type="dxa"/>
              <w:right w:w="105" w:type="dxa"/>
            </w:tcMar>
            <w:vAlign w:val="center"/>
          </w:tcPr>
          <w:p w:rsidR="37884856" w:rsidP="37884856" w:rsidRDefault="37884856" w14:paraId="6B92F050" w14:textId="02162CBE">
            <w:pPr>
              <w:ind w:left="164" w:right="27"/>
              <w:jc w:val="center"/>
              <w:rPr>
                <w:sz w:val="20"/>
                <w:szCs w:val="20"/>
              </w:rPr>
            </w:pPr>
          </w:p>
          <w:p w:rsidR="37884856" w:rsidP="37884856" w:rsidRDefault="37884856" w14:paraId="218B67DA" w14:textId="7C6C998C">
            <w:pPr>
              <w:ind w:left="164" w:right="27"/>
              <w:jc w:val="center"/>
              <w:rPr>
                <w:sz w:val="20"/>
                <w:szCs w:val="20"/>
              </w:rPr>
            </w:pPr>
            <w:r w:rsidRPr="37884856">
              <w:rPr>
                <w:b/>
                <w:bCs/>
                <w:sz w:val="20"/>
                <w:szCs w:val="20"/>
                <w:lang w:val="it-IT"/>
              </w:rPr>
              <w:t>Termini di Riferimento dello strumento “Ambasciatore Pelagos</w:t>
            </w:r>
          </w:p>
          <w:p w:rsidR="37884856" w:rsidP="37884856" w:rsidRDefault="37884856" w14:paraId="434AAAE8" w14:textId="07DCEF03">
            <w:pPr>
              <w:ind w:left="164" w:right="27"/>
              <w:jc w:val="center"/>
              <w:rPr>
                <w:sz w:val="20"/>
                <w:szCs w:val="20"/>
              </w:rPr>
            </w:pPr>
          </w:p>
          <w:p w:rsidR="37884856" w:rsidP="00831CFE" w:rsidRDefault="37884856" w14:paraId="4717A67B" w14:textId="43BC18C0">
            <w:pPr>
              <w:pStyle w:val="BodyText"/>
              <w:widowControl w:val="0"/>
              <w:numPr>
                <w:ilvl w:val="0"/>
                <w:numId w:val="21"/>
              </w:numPr>
              <w:spacing w:before="1" w:after="0"/>
              <w:ind w:left="442" w:right="28" w:hanging="425"/>
              <w:jc w:val="both"/>
              <w:rPr>
                <w:sz w:val="20"/>
                <w:szCs w:val="20"/>
              </w:rPr>
            </w:pPr>
            <w:r w:rsidRPr="37884856">
              <w:rPr>
                <w:b/>
                <w:bCs/>
                <w:sz w:val="20"/>
                <w:szCs w:val="20"/>
                <w:lang w:val="it-IT"/>
              </w:rPr>
              <w:t>Introduzione</w:t>
            </w:r>
          </w:p>
          <w:p w:rsidR="37884856" w:rsidP="37884856" w:rsidRDefault="37884856" w14:paraId="17226593" w14:textId="5FB53735">
            <w:pPr>
              <w:spacing w:before="186"/>
              <w:ind w:right="27"/>
              <w:jc w:val="both"/>
              <w:rPr>
                <w:sz w:val="20"/>
                <w:szCs w:val="20"/>
              </w:rPr>
            </w:pPr>
            <w:r w:rsidRPr="37884856">
              <w:rPr>
                <w:sz w:val="20"/>
                <w:szCs w:val="20"/>
                <w:lang w:val="it-IT"/>
              </w:rPr>
              <w:t xml:space="preserve">Lo strumento “Ambasciatore Pelagos”, creato nel 2013 per sensibilizzare gli utenti del mare alle buone pratiche in caso di avvistamento di mammiferi marini, conta su diportisti, sportivi, amanti del mare che frequentano il Santuario e che dimostrano di essere a conoscenza di comportamenti corretti da tenere in mare (codice di buona condotta Pelagos/ACCOBAMS) per proteggere l’ambiente marino e la sua biodiversità. </w:t>
            </w:r>
          </w:p>
          <w:p w:rsidR="37884856" w:rsidP="37884856" w:rsidRDefault="37884856" w14:paraId="70598BFB" w14:textId="6E5EA856">
            <w:pPr>
              <w:spacing w:before="186"/>
              <w:ind w:right="27"/>
              <w:jc w:val="both"/>
              <w:rPr>
                <w:sz w:val="20"/>
                <w:szCs w:val="20"/>
              </w:rPr>
            </w:pPr>
            <w:r w:rsidRPr="37884856">
              <w:rPr>
                <w:sz w:val="20"/>
                <w:szCs w:val="20"/>
                <w:lang w:val="it-IT"/>
              </w:rPr>
              <w:t xml:space="preserve">Il Piano di Gestione 2022-2027 dell’Accordo Pelagos (MOP8, 15-16 dicembre 2021, Roma) riconosce l’importanza degli “Ambasciatori Pelagos”, quali figure chiave per il successo delle iniziative di comunicazione dell’Accordo. </w:t>
            </w:r>
          </w:p>
          <w:p w:rsidR="37884856" w:rsidP="37884856" w:rsidRDefault="37884856" w14:paraId="436839B4" w14:textId="2C12371C">
            <w:pPr>
              <w:spacing w:before="186"/>
              <w:ind w:right="27"/>
              <w:jc w:val="both"/>
              <w:rPr>
                <w:sz w:val="20"/>
                <w:szCs w:val="20"/>
              </w:rPr>
            </w:pPr>
            <w:r w:rsidRPr="37884856">
              <w:rPr>
                <w:sz w:val="20"/>
                <w:szCs w:val="20"/>
                <w:lang w:val="it-IT"/>
              </w:rPr>
              <w:t>L’Azione J-30c del Programma di Lavoro 2024-2025 prevede la “Revisione e aggiornamento del partenariato con gli “Ambasciatori Pelagos”, tramite il supporto del Gruppo di Lavoro sulla Governance.</w:t>
            </w:r>
          </w:p>
          <w:p w:rsidR="37884856" w:rsidP="37884856" w:rsidRDefault="37884856" w14:paraId="0C36668A" w14:textId="615E362E">
            <w:pPr>
              <w:spacing w:before="186"/>
              <w:ind w:right="27"/>
              <w:jc w:val="both"/>
              <w:rPr>
                <w:sz w:val="20"/>
                <w:szCs w:val="20"/>
              </w:rPr>
            </w:pPr>
            <w:r w:rsidRPr="37884856">
              <w:rPr>
                <w:sz w:val="20"/>
                <w:szCs w:val="20"/>
                <w:lang w:val="it-IT"/>
              </w:rPr>
              <w:t>Occorre tenere presente che la figura dell’Ambasciatore:</w:t>
            </w:r>
          </w:p>
          <w:p w:rsidR="37884856" w:rsidP="00831CFE" w:rsidRDefault="37884856" w14:paraId="22B41E2B" w14:textId="652340E7">
            <w:pPr>
              <w:pStyle w:val="ListParagraph"/>
              <w:widowControl w:val="0"/>
              <w:numPr>
                <w:ilvl w:val="0"/>
                <w:numId w:val="30"/>
              </w:numPr>
              <w:spacing w:before="186"/>
              <w:ind w:right="27"/>
              <w:jc w:val="both"/>
              <w:rPr>
                <w:rFonts w:ascii="Times New Roman" w:hAnsi="Times New Roman" w:eastAsia="Times New Roman"/>
                <w:sz w:val="20"/>
                <w:szCs w:val="20"/>
              </w:rPr>
            </w:pPr>
            <w:r w:rsidRPr="37884856">
              <w:rPr>
                <w:rFonts w:ascii="Times New Roman" w:hAnsi="Times New Roman" w:eastAsia="Times New Roman"/>
                <w:sz w:val="20"/>
                <w:szCs w:val="20"/>
                <w:lang w:val="it-IT"/>
              </w:rPr>
              <w:t>non è una figura istituzionale;</w:t>
            </w:r>
          </w:p>
          <w:p w:rsidR="37884856" w:rsidP="00831CFE" w:rsidRDefault="37884856" w14:paraId="49485C3C" w14:textId="16E3A010">
            <w:pPr>
              <w:pStyle w:val="ListParagraph"/>
              <w:widowControl w:val="0"/>
              <w:numPr>
                <w:ilvl w:val="0"/>
                <w:numId w:val="30"/>
              </w:numPr>
              <w:spacing w:before="186"/>
              <w:ind w:right="27"/>
              <w:jc w:val="both"/>
              <w:rPr>
                <w:rFonts w:ascii="Times New Roman" w:hAnsi="Times New Roman" w:eastAsia="Times New Roman"/>
                <w:sz w:val="20"/>
                <w:szCs w:val="20"/>
              </w:rPr>
            </w:pPr>
            <w:r w:rsidRPr="37884856">
              <w:rPr>
                <w:rFonts w:ascii="Times New Roman" w:hAnsi="Times New Roman" w:eastAsia="Times New Roman"/>
                <w:sz w:val="20"/>
                <w:szCs w:val="20"/>
                <w:lang w:val="it-IT"/>
              </w:rPr>
              <w:t>ad essa non vanno attribuite funzioni che possano essere fraintese come ruoli istituzionali;</w:t>
            </w:r>
          </w:p>
          <w:p w:rsidR="37884856" w:rsidP="00831CFE" w:rsidRDefault="37884856" w14:paraId="414C1A51" w14:textId="5A14BF02">
            <w:pPr>
              <w:pStyle w:val="ListParagraph"/>
              <w:widowControl w:val="0"/>
              <w:numPr>
                <w:ilvl w:val="0"/>
                <w:numId w:val="30"/>
              </w:numPr>
              <w:spacing w:before="186"/>
              <w:ind w:right="27"/>
              <w:jc w:val="both"/>
              <w:rPr>
                <w:rFonts w:ascii="Times New Roman" w:hAnsi="Times New Roman" w:eastAsia="Times New Roman"/>
                <w:sz w:val="20"/>
                <w:szCs w:val="20"/>
              </w:rPr>
            </w:pPr>
            <w:r w:rsidRPr="37884856">
              <w:rPr>
                <w:rFonts w:ascii="Times New Roman" w:hAnsi="Times New Roman" w:eastAsia="Times New Roman"/>
                <w:sz w:val="20"/>
                <w:szCs w:val="20"/>
                <w:lang w:val="it-IT"/>
              </w:rPr>
              <w:t xml:space="preserve">la sua valenza ha una durata determinata di 3 anni, con possibilità di rinnovo; </w:t>
            </w:r>
          </w:p>
          <w:p w:rsidR="37884856" w:rsidP="00831CFE" w:rsidRDefault="37884856" w14:paraId="33C14CE8" w14:textId="68CA644B">
            <w:pPr>
              <w:pStyle w:val="ListParagraph"/>
              <w:widowControl w:val="0"/>
              <w:numPr>
                <w:ilvl w:val="0"/>
                <w:numId w:val="30"/>
              </w:numPr>
              <w:spacing w:before="186"/>
              <w:ind w:right="27"/>
              <w:jc w:val="both"/>
              <w:rPr>
                <w:rFonts w:ascii="Times New Roman" w:hAnsi="Times New Roman" w:eastAsia="Times New Roman"/>
                <w:sz w:val="20"/>
                <w:szCs w:val="20"/>
              </w:rPr>
            </w:pPr>
            <w:r w:rsidRPr="37884856">
              <w:rPr>
                <w:rFonts w:ascii="Times New Roman" w:hAnsi="Times New Roman" w:eastAsia="Times New Roman"/>
                <w:sz w:val="20"/>
                <w:szCs w:val="20"/>
                <w:lang w:val="it-IT"/>
              </w:rPr>
              <w:t>è di supporto alla diffusione della conoscenza e alla promozione della protezione dei mammiferi marini e dei loro habitat nell’area del Santuario.</w:t>
            </w:r>
          </w:p>
          <w:p w:rsidR="37884856" w:rsidP="37884856" w:rsidRDefault="37884856" w14:paraId="7C3DC20F" w14:textId="6B460586">
            <w:pPr>
              <w:ind w:left="142" w:right="55"/>
              <w:jc w:val="both"/>
              <w:rPr>
                <w:sz w:val="20"/>
                <w:szCs w:val="20"/>
              </w:rPr>
            </w:pPr>
          </w:p>
          <w:p w:rsidR="37884856" w:rsidP="00831CFE" w:rsidRDefault="37884856" w14:paraId="211D667C" w14:textId="50984A44">
            <w:pPr>
              <w:pStyle w:val="BodyText"/>
              <w:widowControl w:val="0"/>
              <w:numPr>
                <w:ilvl w:val="0"/>
                <w:numId w:val="21"/>
              </w:numPr>
              <w:spacing w:before="1" w:after="0"/>
              <w:ind w:left="425" w:right="28" w:hanging="425"/>
              <w:jc w:val="both"/>
              <w:rPr>
                <w:sz w:val="20"/>
                <w:szCs w:val="20"/>
              </w:rPr>
            </w:pPr>
            <w:r w:rsidRPr="37884856">
              <w:rPr>
                <w:b/>
                <w:bCs/>
                <w:sz w:val="20"/>
                <w:szCs w:val="20"/>
                <w:lang w:val="it-IT"/>
              </w:rPr>
              <w:t>Procedura di adesione</w:t>
            </w:r>
          </w:p>
          <w:p w:rsidR="37884856" w:rsidP="37884856" w:rsidRDefault="37884856" w14:paraId="268358E7" w14:textId="168FDDA3">
            <w:pPr>
              <w:spacing w:before="186"/>
              <w:ind w:right="27"/>
              <w:jc w:val="both"/>
              <w:rPr>
                <w:sz w:val="20"/>
                <w:szCs w:val="20"/>
              </w:rPr>
            </w:pPr>
            <w:r w:rsidRPr="37884856">
              <w:rPr>
                <w:sz w:val="20"/>
                <w:szCs w:val="20"/>
                <w:lang w:val="it-IT"/>
              </w:rPr>
              <w:t>La procedura di adesione allo strumento “Ambasciatore Pelagos” si basa su una candidatura online del candidato "Ambasciatore Pelagos". Prevede due componenti.:</w:t>
            </w:r>
          </w:p>
          <w:p w:rsidR="37884856" w:rsidP="00831CFE" w:rsidRDefault="37884856" w14:paraId="4218DAF3" w14:textId="12A3B2E0">
            <w:pPr>
              <w:pStyle w:val="ListParagraph"/>
              <w:widowControl w:val="0"/>
              <w:numPr>
                <w:ilvl w:val="0"/>
                <w:numId w:val="20"/>
              </w:numPr>
              <w:spacing w:before="186"/>
              <w:ind w:left="762" w:right="55"/>
              <w:jc w:val="both"/>
              <w:rPr>
                <w:rFonts w:ascii="Times New Roman" w:hAnsi="Times New Roman" w:eastAsia="Times New Roman"/>
                <w:sz w:val="20"/>
                <w:szCs w:val="20"/>
              </w:rPr>
            </w:pPr>
            <w:r w:rsidRPr="37884856">
              <w:rPr>
                <w:rFonts w:ascii="Times New Roman" w:hAnsi="Times New Roman" w:eastAsia="Times New Roman"/>
                <w:b/>
                <w:bCs/>
                <w:sz w:val="20"/>
                <w:szCs w:val="20"/>
              </w:rPr>
              <w:t>Impegno</w:t>
            </w:r>
          </w:p>
          <w:p w:rsidR="37884856" w:rsidP="37884856" w:rsidRDefault="37884856" w14:paraId="0249266B" w14:textId="0212F139">
            <w:pPr>
              <w:spacing w:before="186"/>
              <w:ind w:right="27"/>
              <w:jc w:val="both"/>
              <w:rPr>
                <w:sz w:val="20"/>
                <w:szCs w:val="20"/>
              </w:rPr>
            </w:pPr>
            <w:r w:rsidRPr="2A3D73A1">
              <w:rPr>
                <w:sz w:val="20"/>
                <w:szCs w:val="20"/>
                <w:lang w:val="it-IT"/>
              </w:rPr>
              <w:t>Il richiedente dovrà compilare un modulo (</w:t>
            </w:r>
            <w:hyperlink w:anchor="Segnalibro2">
              <w:r w:rsidRPr="2A3D73A1">
                <w:rPr>
                  <w:rStyle w:val="Hyperlink"/>
                  <w:sz w:val="20"/>
                  <w:szCs w:val="20"/>
                  <w:lang w:val="it-IT"/>
                </w:rPr>
                <w:t>allegato 1</w:t>
              </w:r>
            </w:hyperlink>
            <w:r w:rsidRPr="2A3D73A1">
              <w:rPr>
                <w:rStyle w:val="Hyperlink"/>
                <w:sz w:val="20"/>
                <w:szCs w:val="20"/>
                <w:lang w:val="it-IT"/>
              </w:rPr>
              <w:t>)</w:t>
            </w:r>
            <w:r w:rsidRPr="2A3D73A1">
              <w:rPr>
                <w:sz w:val="20"/>
                <w:szCs w:val="20"/>
                <w:lang w:val="it-IT"/>
              </w:rPr>
              <w:t>:</w:t>
            </w:r>
          </w:p>
          <w:p w:rsidR="37884856" w:rsidP="00831CFE" w:rsidRDefault="37884856" w14:paraId="1A003971" w14:textId="3AFACA62">
            <w:pPr>
              <w:pStyle w:val="ListParagraph"/>
              <w:numPr>
                <w:ilvl w:val="0"/>
                <w:numId w:val="19"/>
              </w:numPr>
              <w:spacing w:before="186"/>
              <w:ind w:right="27"/>
              <w:jc w:val="both"/>
              <w:rPr>
                <w:rFonts w:ascii="Times New Roman" w:hAnsi="Times New Roman" w:eastAsia="Times New Roman"/>
                <w:sz w:val="20"/>
                <w:szCs w:val="20"/>
              </w:rPr>
            </w:pPr>
            <w:r w:rsidRPr="37884856">
              <w:rPr>
                <w:rFonts w:ascii="Times New Roman" w:hAnsi="Times New Roman" w:eastAsia="Times New Roman"/>
                <w:sz w:val="20"/>
                <w:szCs w:val="20"/>
                <w:lang w:val="it-IT"/>
              </w:rPr>
              <w:t>nel quale conferma di conoscere e rispettare il Codice di Buona Condotta ACCOBAMS/Pelagos in caso di osservazione di cetacei e si impegna a diffondere i principi e gli obiettivi dell’Accordo;</w:t>
            </w:r>
          </w:p>
          <w:p w:rsidR="37884856" w:rsidP="00831CFE" w:rsidRDefault="37884856" w14:paraId="69DA8EF2" w14:textId="4CD5CBF5">
            <w:pPr>
              <w:pStyle w:val="ListParagraph"/>
              <w:numPr>
                <w:ilvl w:val="0"/>
                <w:numId w:val="19"/>
              </w:numPr>
              <w:spacing w:before="186"/>
              <w:ind w:right="27"/>
              <w:jc w:val="both"/>
              <w:rPr>
                <w:rFonts w:ascii="Times New Roman" w:hAnsi="Times New Roman" w:eastAsia="Times New Roman"/>
                <w:sz w:val="20"/>
                <w:szCs w:val="20"/>
              </w:rPr>
            </w:pPr>
            <w:r w:rsidRPr="37884856">
              <w:rPr>
                <w:rFonts w:ascii="Times New Roman" w:hAnsi="Times New Roman" w:eastAsia="Times New Roman"/>
                <w:sz w:val="20"/>
                <w:szCs w:val="20"/>
                <w:lang w:val="it-IT"/>
              </w:rPr>
              <w:t>in cui il richiedente dichiara la propria disponibilità a svolgere una o più delle attività di promozione dell'Accordo ivi individuate.</w:t>
            </w:r>
          </w:p>
          <w:p w:rsidR="37884856" w:rsidP="37884856" w:rsidRDefault="37884856" w14:paraId="69371866" w14:textId="0A7AEEDF">
            <w:pPr>
              <w:spacing w:before="186"/>
              <w:ind w:left="720" w:right="27"/>
              <w:jc w:val="both"/>
              <w:rPr>
                <w:sz w:val="20"/>
                <w:szCs w:val="20"/>
              </w:rPr>
            </w:pPr>
          </w:p>
          <w:p w:rsidR="37884856" w:rsidP="00831CFE" w:rsidRDefault="37884856" w14:paraId="67EAA118" w14:textId="314E0561">
            <w:pPr>
              <w:pStyle w:val="ListParagraph"/>
              <w:widowControl w:val="0"/>
              <w:numPr>
                <w:ilvl w:val="0"/>
                <w:numId w:val="20"/>
              </w:numPr>
              <w:spacing w:before="186"/>
              <w:ind w:left="762" w:right="55"/>
              <w:jc w:val="both"/>
              <w:rPr>
                <w:rFonts w:ascii="Times New Roman" w:hAnsi="Times New Roman" w:eastAsia="Times New Roman"/>
                <w:sz w:val="20"/>
                <w:szCs w:val="20"/>
              </w:rPr>
            </w:pPr>
            <w:r w:rsidRPr="37884856">
              <w:rPr>
                <w:rFonts w:ascii="Times New Roman" w:hAnsi="Times New Roman" w:eastAsia="Times New Roman"/>
                <w:b/>
                <w:bCs/>
                <w:sz w:val="20"/>
                <w:szCs w:val="20"/>
              </w:rPr>
              <w:t>Trattamento dei dati personali</w:t>
            </w:r>
          </w:p>
          <w:p w:rsidR="37884856" w:rsidP="37884856" w:rsidRDefault="37884856" w14:paraId="2E0A34F6" w14:textId="6350394A">
            <w:pPr>
              <w:widowControl w:val="0"/>
              <w:spacing w:before="186" w:line="259" w:lineRule="auto"/>
              <w:ind w:right="27"/>
              <w:jc w:val="both"/>
              <w:rPr>
                <w:sz w:val="20"/>
                <w:szCs w:val="20"/>
                <w:lang w:val="it-IT"/>
              </w:rPr>
            </w:pPr>
            <w:r w:rsidRPr="37884856">
              <w:rPr>
                <w:sz w:val="20"/>
                <w:szCs w:val="20"/>
                <w:lang w:val="it-IT"/>
              </w:rPr>
              <w:t>Il richiedente accetta, in qualità di Ambasciatore Pelagos, l’iscrizione nella banca dati degli "Ambasciatori Pelagos" per l'invio di informazioni, newsletter, ecc. e l'invio automatico, tramite posta elettronica, della versione digitale della "Breve guida per il diportista consapevole - kit informativo per gli Ambasciatori Pelagos", da parte della Segretariato o della Parte di cui l'Ambasciatore ha la nazionalità.</w:t>
            </w:r>
          </w:p>
          <w:p w:rsidR="37884856" w:rsidP="37884856" w:rsidRDefault="37884856" w14:paraId="40175C92" w14:textId="6A1D5834">
            <w:pPr>
              <w:spacing w:before="186"/>
              <w:ind w:right="27"/>
              <w:jc w:val="both"/>
              <w:rPr>
                <w:color w:val="000000" w:themeColor="text1"/>
                <w:sz w:val="20"/>
                <w:szCs w:val="20"/>
              </w:rPr>
            </w:pPr>
            <w:r w:rsidRPr="37884856">
              <w:rPr>
                <w:color w:val="000000" w:themeColor="text1"/>
                <w:sz w:val="20"/>
                <w:szCs w:val="20"/>
                <w:lang w:val="it-IT"/>
              </w:rPr>
              <w:t xml:space="preserve">Di conseguenza, al momento dell’iscrizione, il candidato “Ambasciatore Pelagos” dovrà accettare, tramite selezione di un’apposita casella che: </w:t>
            </w:r>
          </w:p>
          <w:p w:rsidR="37884856" w:rsidP="37884856" w:rsidRDefault="37884856" w14:paraId="197D53A5" w14:textId="60DFAAD2">
            <w:pPr>
              <w:spacing w:before="186"/>
              <w:ind w:left="180" w:right="27"/>
              <w:jc w:val="both"/>
              <w:rPr>
                <w:color w:val="000000" w:themeColor="text1"/>
                <w:sz w:val="20"/>
                <w:szCs w:val="20"/>
              </w:rPr>
            </w:pPr>
            <w:r w:rsidRPr="37884856">
              <w:rPr>
                <w:color w:val="000000" w:themeColor="text1"/>
                <w:sz w:val="20"/>
                <w:szCs w:val="20"/>
                <w:lang w:val="it-IT"/>
              </w:rPr>
              <w:t xml:space="preserve">il </w:t>
            </w:r>
            <w:r w:rsidRPr="37884856">
              <w:rPr>
                <w:sz w:val="20"/>
                <w:szCs w:val="20"/>
                <w:lang w:val="it-IT"/>
              </w:rPr>
              <w:t>trattamento</w:t>
            </w:r>
            <w:r w:rsidRPr="37884856">
              <w:rPr>
                <w:color w:val="000000" w:themeColor="text1"/>
                <w:sz w:val="20"/>
                <w:szCs w:val="20"/>
                <w:lang w:val="it-IT"/>
              </w:rPr>
              <w:t xml:space="preserve"> dei dati personali da parte del Segretariato avverrà in conformità con la normativa monegasca in materia (Legge </w:t>
            </w:r>
            <w:r w:rsidRPr="37884856">
              <w:rPr>
                <w:sz w:val="20"/>
                <w:szCs w:val="20"/>
                <w:lang w:val="it-IT"/>
              </w:rPr>
              <w:t xml:space="preserve">n° 1.565 del 3 dicembre 2024 relativa alla protezione dei dati personali) </w:t>
            </w:r>
            <w:r w:rsidRPr="37884856">
              <w:rPr>
                <w:color w:val="000000" w:themeColor="text1"/>
                <w:sz w:val="20"/>
                <w:szCs w:val="20"/>
                <w:lang w:val="it-IT"/>
              </w:rPr>
              <w:t xml:space="preserve">e da parte degli Stati Parte dell’Accordo in conformità con le rispettive legislazioni </w:t>
            </w:r>
            <w:r w:rsidRPr="37884856">
              <w:rPr>
                <w:color w:val="0078D4"/>
                <w:sz w:val="20"/>
                <w:szCs w:val="20"/>
                <w:lang w:val="it-IT"/>
              </w:rPr>
              <w:t xml:space="preserve">  </w:t>
            </w:r>
            <w:r w:rsidRPr="37884856">
              <w:rPr>
                <w:color w:val="000000" w:themeColor="text1"/>
                <w:sz w:val="20"/>
                <w:szCs w:val="20"/>
                <w:lang w:val="it-IT"/>
              </w:rPr>
              <w:t xml:space="preserve">ed esclusivamente per finalità in linea con gli obiettivi dell’accordo. L’ “Ambasciatore Pelagos” ha il diritto di accedere ai suoi dati, di rettificarli e di cancellarli scrivendo al Segretariato Permanente dell’Accordo Pelagos all’indirizzo seguente: </w:t>
            </w:r>
            <w:hyperlink r:id="rId23">
              <w:r w:rsidRPr="37884856">
                <w:rPr>
                  <w:rStyle w:val="Hyperlink"/>
                  <w:sz w:val="20"/>
                  <w:szCs w:val="20"/>
                  <w:lang w:val="it-IT"/>
                </w:rPr>
                <w:t>secretariat@pelagossanctuary.org</w:t>
              </w:r>
            </w:hyperlink>
            <w:r w:rsidRPr="37884856">
              <w:rPr>
                <w:color w:val="000000" w:themeColor="text1"/>
                <w:sz w:val="20"/>
                <w:szCs w:val="20"/>
                <w:lang w:val="it-IT"/>
              </w:rPr>
              <w:t>.</w:t>
            </w:r>
          </w:p>
          <w:p w:rsidR="37884856" w:rsidP="37884856" w:rsidRDefault="37884856" w14:paraId="1B3F981E" w14:textId="2C7A314C">
            <w:pPr>
              <w:widowControl w:val="0"/>
              <w:spacing w:before="1"/>
              <w:ind w:right="28"/>
              <w:jc w:val="both"/>
              <w:rPr>
                <w:color w:val="000000" w:themeColor="text1"/>
                <w:sz w:val="20"/>
                <w:szCs w:val="20"/>
              </w:rPr>
            </w:pPr>
          </w:p>
          <w:p w:rsidR="37884856" w:rsidP="00831CFE" w:rsidRDefault="37884856" w14:paraId="79CBA632" w14:textId="737A721A">
            <w:pPr>
              <w:pStyle w:val="BodyText"/>
              <w:widowControl w:val="0"/>
              <w:numPr>
                <w:ilvl w:val="0"/>
                <w:numId w:val="21"/>
              </w:numPr>
              <w:spacing w:before="1" w:after="0"/>
              <w:ind w:left="425" w:right="28" w:hanging="425"/>
              <w:jc w:val="both"/>
              <w:rPr>
                <w:sz w:val="20"/>
                <w:szCs w:val="20"/>
              </w:rPr>
            </w:pPr>
            <w:r w:rsidRPr="37884856">
              <w:rPr>
                <w:b/>
                <w:bCs/>
                <w:sz w:val="20"/>
                <w:szCs w:val="20"/>
                <w:lang w:val="it-IT"/>
              </w:rPr>
              <w:t>Strumenti messi a disposizione dell’Ambasciatore</w:t>
            </w:r>
          </w:p>
          <w:p w:rsidR="37884856" w:rsidP="37884856" w:rsidRDefault="37884856" w14:paraId="678AC5B1" w14:textId="76A5074F">
            <w:pPr>
              <w:widowControl w:val="0"/>
              <w:spacing w:before="1"/>
              <w:ind w:right="28"/>
              <w:jc w:val="both"/>
              <w:rPr>
                <w:sz w:val="20"/>
                <w:szCs w:val="20"/>
              </w:rPr>
            </w:pPr>
          </w:p>
          <w:p w:rsidR="37884856" w:rsidP="37884856" w:rsidRDefault="37884856" w14:paraId="6EFFE918" w14:textId="2CB8E34C">
            <w:pPr>
              <w:pStyle w:val="BodyText"/>
              <w:widowControl w:val="0"/>
              <w:spacing w:before="1" w:after="0"/>
              <w:ind w:right="28"/>
              <w:jc w:val="both"/>
              <w:rPr>
                <w:sz w:val="20"/>
                <w:szCs w:val="20"/>
              </w:rPr>
            </w:pPr>
            <w:r w:rsidRPr="37884856">
              <w:rPr>
                <w:sz w:val="20"/>
                <w:szCs w:val="20"/>
                <w:lang w:val="it-IT"/>
              </w:rPr>
              <w:t>L’Ambasciatore riceverà:</w:t>
            </w:r>
          </w:p>
          <w:p w:rsidR="37884856" w:rsidP="00831CFE" w:rsidRDefault="37884856" w14:paraId="06FAC8C3" w14:textId="10F8F876">
            <w:pPr>
              <w:pStyle w:val="BodyText"/>
              <w:widowControl w:val="0"/>
              <w:numPr>
                <w:ilvl w:val="0"/>
                <w:numId w:val="28"/>
              </w:numPr>
              <w:spacing w:before="1" w:after="0"/>
              <w:ind w:right="55"/>
              <w:jc w:val="both"/>
              <w:rPr>
                <w:sz w:val="20"/>
                <w:szCs w:val="20"/>
              </w:rPr>
            </w:pPr>
            <w:r w:rsidRPr="37884856">
              <w:rPr>
                <w:sz w:val="20"/>
                <w:szCs w:val="20"/>
                <w:lang w:val="it-IT"/>
              </w:rPr>
              <w:t>Un adesivo con l’indicazione del triennio di riferimento (es. Ambasciatore Pelagos 2025-2027), il cui layout potrà essere scaricato, previa ricezione automatica di credenziali, per successiva stampa ed esposizione.</w:t>
            </w:r>
          </w:p>
          <w:p w:rsidR="37884856" w:rsidP="00831CFE" w:rsidRDefault="37884856" w14:paraId="238C8A41" w14:textId="2E33659A">
            <w:pPr>
              <w:pStyle w:val="BodyText"/>
              <w:widowControl w:val="0"/>
              <w:numPr>
                <w:ilvl w:val="0"/>
                <w:numId w:val="28"/>
              </w:numPr>
              <w:spacing w:before="1" w:after="0"/>
              <w:ind w:right="55"/>
              <w:jc w:val="both"/>
              <w:rPr>
                <w:sz w:val="20"/>
                <w:szCs w:val="20"/>
              </w:rPr>
            </w:pPr>
            <w:r w:rsidRPr="37884856">
              <w:rPr>
                <w:sz w:val="20"/>
                <w:szCs w:val="20"/>
                <w:lang w:val="it-IT"/>
              </w:rPr>
              <w:t>Qualsiasi altro strumento utile a renderlo riconoscibile e che l’Accordo o una delle Parti dell’Accordo sarà in grado di fornire.</w:t>
            </w:r>
          </w:p>
          <w:p w:rsidR="37884856" w:rsidP="37884856" w:rsidRDefault="37884856" w14:paraId="35647250" w14:textId="5890A493">
            <w:pPr>
              <w:widowControl w:val="0"/>
              <w:spacing w:before="1"/>
              <w:ind w:right="55"/>
              <w:jc w:val="both"/>
              <w:rPr>
                <w:sz w:val="20"/>
                <w:szCs w:val="20"/>
              </w:rPr>
            </w:pPr>
          </w:p>
          <w:p w:rsidR="37884856" w:rsidP="00831CFE" w:rsidRDefault="37884856" w14:paraId="0747BFF9" w14:textId="03F23CDE">
            <w:pPr>
              <w:pStyle w:val="BodyText"/>
              <w:widowControl w:val="0"/>
              <w:numPr>
                <w:ilvl w:val="0"/>
                <w:numId w:val="21"/>
              </w:numPr>
              <w:spacing w:before="1" w:after="0"/>
              <w:ind w:left="360" w:right="55"/>
              <w:rPr>
                <w:sz w:val="20"/>
                <w:szCs w:val="20"/>
              </w:rPr>
            </w:pPr>
            <w:r w:rsidRPr="37884856">
              <w:rPr>
                <w:b/>
                <w:bCs/>
                <w:sz w:val="20"/>
                <w:szCs w:val="20"/>
                <w:lang w:val="it-IT"/>
              </w:rPr>
              <w:t>Rinnovo</w:t>
            </w:r>
          </w:p>
          <w:p w:rsidR="37884856" w:rsidP="00831CFE" w:rsidRDefault="37884856" w14:paraId="48C18D45" w14:textId="372B79DC">
            <w:pPr>
              <w:pStyle w:val="BodyText"/>
              <w:widowControl w:val="0"/>
              <w:numPr>
                <w:ilvl w:val="0"/>
                <w:numId w:val="18"/>
              </w:numPr>
              <w:spacing w:before="1" w:after="0"/>
              <w:ind w:left="711" w:right="55"/>
              <w:rPr>
                <w:sz w:val="20"/>
                <w:szCs w:val="20"/>
              </w:rPr>
            </w:pPr>
            <w:r w:rsidRPr="2A3D73A1">
              <w:rPr>
                <w:sz w:val="20"/>
                <w:szCs w:val="20"/>
                <w:lang w:val="it-IT"/>
              </w:rPr>
              <w:t>alla scadenza dei 3 anni ed entro 3 mesi, il richiedente dovrà presentare una richiesta di rinnovo (</w:t>
            </w:r>
            <w:hyperlink w:anchor="Segnalibro3">
              <w:r w:rsidRPr="2A3D73A1">
                <w:rPr>
                  <w:rStyle w:val="Hyperlink"/>
                  <w:sz w:val="20"/>
                  <w:szCs w:val="20"/>
                  <w:lang w:val="it-IT"/>
                </w:rPr>
                <w:t>Allegato 2)</w:t>
              </w:r>
            </w:hyperlink>
            <w:r w:rsidRPr="2A3D73A1">
              <w:rPr>
                <w:sz w:val="20"/>
                <w:szCs w:val="20"/>
                <w:lang w:val="it-IT"/>
              </w:rPr>
              <w:t xml:space="preserve"> attraverso la procedura </w:t>
            </w:r>
            <w:r w:rsidRPr="2A3D73A1">
              <w:rPr>
                <w:i/>
                <w:iCs/>
                <w:sz w:val="20"/>
                <w:szCs w:val="20"/>
                <w:lang w:val="it-IT"/>
              </w:rPr>
              <w:t>online</w:t>
            </w:r>
            <w:r w:rsidRPr="2A3D73A1">
              <w:rPr>
                <w:sz w:val="20"/>
                <w:szCs w:val="20"/>
                <w:lang w:val="it-IT"/>
              </w:rPr>
              <w:t>;</w:t>
            </w:r>
          </w:p>
          <w:p w:rsidR="37884856" w:rsidP="00831CFE" w:rsidRDefault="37884856" w14:paraId="75B31340" w14:textId="3019EE8D">
            <w:pPr>
              <w:pStyle w:val="ListParagraph"/>
              <w:widowControl w:val="0"/>
              <w:numPr>
                <w:ilvl w:val="0"/>
                <w:numId w:val="18"/>
              </w:numPr>
              <w:spacing w:before="186"/>
              <w:ind w:left="709" w:right="27"/>
              <w:jc w:val="both"/>
              <w:rPr>
                <w:rFonts w:ascii="Times New Roman" w:hAnsi="Times New Roman" w:eastAsia="Times New Roman"/>
                <w:sz w:val="20"/>
                <w:szCs w:val="20"/>
              </w:rPr>
            </w:pPr>
            <w:r w:rsidRPr="37884856">
              <w:rPr>
                <w:rFonts w:ascii="Times New Roman" w:hAnsi="Times New Roman" w:eastAsia="Times New Roman"/>
                <w:sz w:val="20"/>
                <w:szCs w:val="20"/>
                <w:lang w:val="it-IT"/>
              </w:rPr>
              <w:t>la mancata richiesta di rinnovo, entro i 3 mesi dalla scadenza, comporta la cancellazione del soggetto dalla banca dati degli “Ambasciatori Pelagos”;</w:t>
            </w:r>
          </w:p>
          <w:p w:rsidR="37884856" w:rsidP="00831CFE" w:rsidRDefault="37884856" w14:paraId="065D8960" w14:textId="7C2D6849">
            <w:pPr>
              <w:pStyle w:val="ListParagraph"/>
              <w:widowControl w:val="0"/>
              <w:numPr>
                <w:ilvl w:val="0"/>
                <w:numId w:val="18"/>
              </w:numPr>
              <w:spacing w:before="186"/>
              <w:ind w:left="709" w:right="27"/>
              <w:jc w:val="both"/>
              <w:rPr>
                <w:rFonts w:ascii="Times New Roman" w:hAnsi="Times New Roman" w:eastAsia="Times New Roman"/>
                <w:sz w:val="20"/>
                <w:szCs w:val="20"/>
              </w:rPr>
            </w:pPr>
            <w:r w:rsidRPr="37884856">
              <w:rPr>
                <w:rFonts w:ascii="Times New Roman" w:hAnsi="Times New Roman" w:eastAsia="Times New Roman"/>
                <w:sz w:val="20"/>
                <w:szCs w:val="20"/>
                <w:lang w:val="it-IT"/>
              </w:rPr>
              <w:t>nella richiesta di rinnovo, il richiedente può presentare al Segretariato permanente alcune delle attività svolte nel triennio in qualità di “Ambasciatore Pelagos”, come ad esempio:</w:t>
            </w:r>
          </w:p>
          <w:p w:rsidR="37884856" w:rsidP="00831CFE" w:rsidRDefault="37884856" w14:paraId="12A6E3AF" w14:textId="0A7A1AE4">
            <w:pPr>
              <w:pStyle w:val="ListParagraph"/>
              <w:widowControl w:val="0"/>
              <w:numPr>
                <w:ilvl w:val="0"/>
                <w:numId w:val="17"/>
              </w:numPr>
              <w:spacing w:before="186" w:line="259" w:lineRule="auto"/>
              <w:ind w:left="1080" w:right="55"/>
              <w:jc w:val="both"/>
              <w:rPr>
                <w:rFonts w:ascii="Times New Roman" w:hAnsi="Times New Roman" w:eastAsia="Times New Roman"/>
                <w:sz w:val="20"/>
                <w:szCs w:val="20"/>
              </w:rPr>
            </w:pPr>
            <w:r w:rsidRPr="37884856">
              <w:rPr>
                <w:rFonts w:ascii="Times New Roman" w:hAnsi="Times New Roman" w:eastAsia="Times New Roman"/>
                <w:sz w:val="20"/>
                <w:szCs w:val="20"/>
                <w:lang w:val="it-IT"/>
              </w:rPr>
              <w:t>contattare la municipalità dove si trova l’imbarcazione dell’« Ambasciatore Pelagos » al fine di far conoscere il suo ruolo e :</w:t>
            </w:r>
          </w:p>
          <w:p w:rsidR="37884856" w:rsidP="00831CFE" w:rsidRDefault="37884856" w14:paraId="58758CA5" w14:textId="137710FA">
            <w:pPr>
              <w:pStyle w:val="ListParagraph"/>
              <w:widowControl w:val="0"/>
              <w:numPr>
                <w:ilvl w:val="0"/>
                <w:numId w:val="17"/>
              </w:numPr>
              <w:spacing w:before="186" w:line="259" w:lineRule="auto"/>
              <w:ind w:right="55"/>
              <w:jc w:val="both"/>
              <w:rPr>
                <w:rFonts w:ascii="Times New Roman" w:hAnsi="Times New Roman" w:eastAsia="Times New Roman"/>
                <w:sz w:val="20"/>
                <w:szCs w:val="20"/>
                <w:lang w:val="it-IT"/>
              </w:rPr>
            </w:pPr>
            <w:r w:rsidRPr="37884856">
              <w:rPr>
                <w:rFonts w:ascii="Times New Roman" w:hAnsi="Times New Roman" w:eastAsia="Times New Roman"/>
                <w:sz w:val="20"/>
                <w:szCs w:val="20"/>
                <w:lang w:val="it-IT"/>
              </w:rPr>
              <w:t>se il comune non è ancora aderente alla Carta di Partenariato Pelagos, promuovere l’adesione alla medesima Carta;</w:t>
            </w:r>
          </w:p>
          <w:p w:rsidR="37884856" w:rsidP="00831CFE" w:rsidRDefault="37884856" w14:paraId="19250D5D" w14:textId="55B13751">
            <w:pPr>
              <w:pStyle w:val="ListParagraph"/>
              <w:widowControl w:val="0"/>
              <w:numPr>
                <w:ilvl w:val="0"/>
                <w:numId w:val="17"/>
              </w:numPr>
              <w:spacing w:before="186" w:line="259" w:lineRule="auto"/>
              <w:ind w:right="55"/>
              <w:jc w:val="both"/>
              <w:rPr>
                <w:rFonts w:ascii="Times New Roman" w:hAnsi="Times New Roman" w:eastAsia="Times New Roman"/>
                <w:sz w:val="20"/>
                <w:szCs w:val="20"/>
              </w:rPr>
            </w:pPr>
            <w:r w:rsidRPr="37884856">
              <w:rPr>
                <w:rFonts w:ascii="Times New Roman" w:hAnsi="Times New Roman" w:eastAsia="Times New Roman"/>
                <w:sz w:val="20"/>
                <w:szCs w:val="20"/>
                <w:lang w:val="it-IT"/>
              </w:rPr>
              <w:t>se il comune è già aderente alla Carta di Partenariato Pelagos, supportare le attività in materia di conservazione dei mammiferi marini e dei loro habitat;</w:t>
            </w:r>
          </w:p>
          <w:p w:rsidR="37884856" w:rsidP="00831CFE" w:rsidRDefault="37884856" w14:paraId="092CCBAD" w14:textId="2E227132">
            <w:pPr>
              <w:pStyle w:val="ListParagraph"/>
              <w:widowControl w:val="0"/>
              <w:numPr>
                <w:ilvl w:val="0"/>
                <w:numId w:val="17"/>
              </w:numPr>
              <w:spacing w:before="186" w:line="259" w:lineRule="auto"/>
              <w:ind w:left="1080" w:right="55"/>
              <w:jc w:val="both"/>
              <w:rPr>
                <w:rFonts w:ascii="Times New Roman" w:hAnsi="Times New Roman" w:eastAsia="Times New Roman"/>
                <w:sz w:val="20"/>
                <w:szCs w:val="20"/>
              </w:rPr>
            </w:pPr>
            <w:r w:rsidRPr="37884856">
              <w:rPr>
                <w:rFonts w:ascii="Times New Roman" w:hAnsi="Times New Roman" w:eastAsia="Times New Roman"/>
                <w:sz w:val="20"/>
                <w:szCs w:val="20"/>
                <w:lang w:val="it-IT"/>
              </w:rPr>
              <w:t>diffondere la conoscenza delle buone pratiche riportate nel Codice di buona condotta ACCOBAMS/Pelagos nei circoli velici;</w:t>
            </w:r>
          </w:p>
          <w:p w:rsidR="37884856" w:rsidP="37884856" w:rsidRDefault="37884856" w14:paraId="7B9774D3" w14:textId="469D1E04">
            <w:pPr>
              <w:widowControl w:val="0"/>
              <w:spacing w:before="186"/>
              <w:ind w:right="27"/>
              <w:jc w:val="both"/>
              <w:rPr>
                <w:sz w:val="20"/>
                <w:szCs w:val="20"/>
              </w:rPr>
            </w:pPr>
            <w:r w:rsidRPr="37884856">
              <w:rPr>
                <w:rStyle w:val="Strong"/>
                <w:sz w:val="20"/>
                <w:szCs w:val="20"/>
                <w:lang w:val="it-IT"/>
              </w:rPr>
              <w:t>L’accettazione della richiesta di rinnovo implica la messa a disposizione degli strumenti di cui al punto 3.</w:t>
            </w:r>
          </w:p>
          <w:p w:rsidR="37884856" w:rsidP="37884856" w:rsidRDefault="37884856" w14:paraId="6E3F67EC" w14:textId="42CBE5D3">
            <w:pPr>
              <w:widowControl w:val="0"/>
              <w:spacing w:before="1"/>
              <w:ind w:left="426" w:right="27" w:hanging="426"/>
              <w:jc w:val="both"/>
              <w:rPr>
                <w:sz w:val="20"/>
                <w:szCs w:val="20"/>
              </w:rPr>
            </w:pPr>
          </w:p>
          <w:p w:rsidR="37884856" w:rsidP="00831CFE" w:rsidRDefault="37884856" w14:paraId="049DEA74" w14:textId="1C80F427">
            <w:pPr>
              <w:pStyle w:val="BodyText"/>
              <w:widowControl w:val="0"/>
              <w:numPr>
                <w:ilvl w:val="0"/>
                <w:numId w:val="21"/>
              </w:numPr>
              <w:spacing w:before="1" w:after="0"/>
              <w:ind w:left="425" w:right="28" w:hanging="425"/>
              <w:jc w:val="both"/>
              <w:rPr>
                <w:sz w:val="20"/>
                <w:szCs w:val="20"/>
              </w:rPr>
            </w:pPr>
            <w:r w:rsidRPr="37884856">
              <w:rPr>
                <w:b/>
                <w:bCs/>
                <w:sz w:val="20"/>
                <w:szCs w:val="20"/>
                <w:lang w:val="it-IT"/>
              </w:rPr>
              <w:t>Impegno</w:t>
            </w:r>
          </w:p>
          <w:p w:rsidR="37884856" w:rsidP="37884856" w:rsidRDefault="37884856" w14:paraId="01723187" w14:textId="2C1325CF">
            <w:pPr>
              <w:widowControl w:val="0"/>
              <w:spacing w:before="1"/>
              <w:ind w:left="1146" w:right="27"/>
              <w:jc w:val="both"/>
              <w:rPr>
                <w:sz w:val="20"/>
                <w:szCs w:val="20"/>
              </w:rPr>
            </w:pPr>
          </w:p>
          <w:p w:rsidR="37884856" w:rsidP="37884856" w:rsidRDefault="37884856" w14:paraId="3F8400EE" w14:textId="3CD76A6E">
            <w:pPr>
              <w:pStyle w:val="BodyText"/>
              <w:spacing w:before="1"/>
              <w:ind w:right="55"/>
              <w:jc w:val="both"/>
              <w:rPr>
                <w:sz w:val="20"/>
                <w:szCs w:val="20"/>
              </w:rPr>
            </w:pPr>
            <w:r w:rsidRPr="37884856">
              <w:rPr>
                <w:sz w:val="20"/>
                <w:szCs w:val="20"/>
                <w:lang w:val="it-IT"/>
              </w:rPr>
              <w:t>Gli “Ambasciatori Pelagos” si impegnano a rispettare il Codice di Buona Condotta ACCOBAMS/Pelagos per il tramite della sottoscrizione dei seguenti punti:</w:t>
            </w:r>
          </w:p>
          <w:p w:rsidR="37884856" w:rsidP="00831CFE" w:rsidRDefault="37884856" w14:paraId="18F7FD80" w14:textId="46351BA6">
            <w:pPr>
              <w:pStyle w:val="BodyText"/>
              <w:widowControl w:val="0"/>
              <w:numPr>
                <w:ilvl w:val="0"/>
                <w:numId w:val="25"/>
              </w:numPr>
              <w:spacing w:before="1" w:after="0"/>
              <w:ind w:right="55"/>
              <w:jc w:val="both"/>
              <w:rPr>
                <w:sz w:val="20"/>
                <w:szCs w:val="20"/>
              </w:rPr>
            </w:pPr>
            <w:r w:rsidRPr="37884856">
              <w:rPr>
                <w:sz w:val="20"/>
                <w:szCs w:val="20"/>
                <w:lang w:val="it-IT"/>
              </w:rPr>
              <w:t>Presto attenzione ai segni di turbativa mostrati dai mammiferi marini in caso di loro osservazione</w:t>
            </w:r>
          </w:p>
          <w:p w:rsidR="37884856" w:rsidP="00831CFE" w:rsidRDefault="37884856" w14:paraId="21C58283" w14:textId="13A3C670">
            <w:pPr>
              <w:pStyle w:val="BodyText"/>
              <w:widowControl w:val="0"/>
              <w:numPr>
                <w:ilvl w:val="0"/>
                <w:numId w:val="16"/>
              </w:numPr>
              <w:spacing w:before="1" w:after="0"/>
              <w:ind w:right="27"/>
              <w:jc w:val="both"/>
              <w:rPr>
                <w:sz w:val="20"/>
                <w:szCs w:val="20"/>
              </w:rPr>
            </w:pPr>
            <w:r w:rsidRPr="37884856">
              <w:rPr>
                <w:sz w:val="20"/>
                <w:szCs w:val="20"/>
                <w:lang w:val="it-IT"/>
              </w:rPr>
              <w:t>Rispetto le aree e le distanze di avvicinamento ai cetacei</w:t>
            </w:r>
          </w:p>
          <w:p w:rsidR="37884856" w:rsidP="00831CFE" w:rsidRDefault="37884856" w14:paraId="6FEE06E1" w14:textId="62272FDE">
            <w:pPr>
              <w:pStyle w:val="BodyText"/>
              <w:widowControl w:val="0"/>
              <w:numPr>
                <w:ilvl w:val="0"/>
                <w:numId w:val="16"/>
              </w:numPr>
              <w:spacing w:before="1" w:after="0"/>
              <w:ind w:right="27"/>
              <w:jc w:val="both"/>
              <w:rPr>
                <w:sz w:val="20"/>
                <w:szCs w:val="20"/>
              </w:rPr>
            </w:pPr>
            <w:r w:rsidRPr="37884856">
              <w:rPr>
                <w:sz w:val="20"/>
                <w:szCs w:val="20"/>
                <w:lang w:val="it-IT"/>
              </w:rPr>
              <w:t>Applico il codice di buona condotta ACCOBAMS/Pelagos</w:t>
            </w:r>
          </w:p>
          <w:p w:rsidR="37884856" w:rsidP="00831CFE" w:rsidRDefault="37884856" w14:paraId="02CBBE6A" w14:textId="714EA0C3">
            <w:pPr>
              <w:pStyle w:val="BodyText"/>
              <w:widowControl w:val="0"/>
              <w:numPr>
                <w:ilvl w:val="0"/>
                <w:numId w:val="16"/>
              </w:numPr>
              <w:spacing w:before="1" w:after="0"/>
              <w:ind w:right="27"/>
              <w:jc w:val="both"/>
              <w:rPr>
                <w:sz w:val="20"/>
                <w:szCs w:val="20"/>
              </w:rPr>
            </w:pPr>
            <w:r w:rsidRPr="37884856">
              <w:rPr>
                <w:sz w:val="20"/>
                <w:szCs w:val="20"/>
                <w:lang w:val="it-IT"/>
              </w:rPr>
              <w:t>Dichiaro di condividere gli obiettivi del Santuario enunciati nel testo istitutivo dell’Accordo</w:t>
            </w:r>
          </w:p>
          <w:p w:rsidR="37884856" w:rsidP="00831CFE" w:rsidRDefault="37884856" w14:paraId="110207B6" w14:textId="6D4A42B0">
            <w:pPr>
              <w:pStyle w:val="BodyText"/>
              <w:widowControl w:val="0"/>
              <w:numPr>
                <w:ilvl w:val="0"/>
                <w:numId w:val="16"/>
              </w:numPr>
              <w:spacing w:before="1" w:after="0"/>
              <w:ind w:right="27"/>
              <w:jc w:val="both"/>
              <w:rPr>
                <w:sz w:val="20"/>
                <w:szCs w:val="20"/>
              </w:rPr>
            </w:pPr>
            <w:r w:rsidRPr="37884856">
              <w:rPr>
                <w:sz w:val="20"/>
                <w:szCs w:val="20"/>
                <w:lang w:val="it-IT"/>
              </w:rPr>
              <w:t>Mi impegno a diffondere i principi e gli obiettivi dell’Accordo quando navigo nel Santuario</w:t>
            </w:r>
          </w:p>
          <w:p w:rsidR="37884856" w:rsidP="00831CFE" w:rsidRDefault="37884856" w14:paraId="5301E4C3" w14:textId="52780207">
            <w:pPr>
              <w:pStyle w:val="BodyText"/>
              <w:widowControl w:val="0"/>
              <w:numPr>
                <w:ilvl w:val="0"/>
                <w:numId w:val="15"/>
              </w:numPr>
              <w:spacing w:before="1" w:after="0"/>
              <w:ind w:right="27"/>
              <w:jc w:val="both"/>
              <w:rPr>
                <w:sz w:val="20"/>
                <w:szCs w:val="20"/>
              </w:rPr>
            </w:pPr>
            <w:r w:rsidRPr="37884856">
              <w:rPr>
                <w:sz w:val="20"/>
                <w:szCs w:val="20"/>
                <w:lang w:val="it-IT"/>
              </w:rPr>
              <w:t xml:space="preserve">Mi impegno a ridurre al minimo il mio impatto sull’ambiente quando navigo nelle acque del Santuario Pelagos, non inquinando, non abbandonando rifiuti marini e utilizzando prodotti rispettosi dell’ambiente (per un esempio in merito a prodotti a basso impatto ambientale si veda il </w:t>
            </w:r>
            <w:hyperlink r:id="rId24">
              <w:r w:rsidRPr="37884856">
                <w:rPr>
                  <w:rStyle w:val="Hyperlink"/>
                  <w:sz w:val="20"/>
                  <w:szCs w:val="20"/>
                  <w:lang w:val="it-IT"/>
                </w:rPr>
                <w:t>link</w:t>
              </w:r>
            </w:hyperlink>
            <w:r w:rsidRPr="37884856">
              <w:rPr>
                <w:sz w:val="20"/>
                <w:szCs w:val="20"/>
                <w:lang w:val="it-IT"/>
              </w:rPr>
              <w:t xml:space="preserve">); </w:t>
            </w:r>
          </w:p>
          <w:p w:rsidR="37884856" w:rsidP="00831CFE" w:rsidRDefault="37884856" w14:paraId="2354C380" w14:textId="16BE7E58">
            <w:pPr>
              <w:pStyle w:val="BodyText"/>
              <w:widowControl w:val="0"/>
              <w:numPr>
                <w:ilvl w:val="0"/>
                <w:numId w:val="15"/>
              </w:numPr>
              <w:spacing w:before="1" w:after="0"/>
              <w:ind w:right="27"/>
              <w:jc w:val="both"/>
              <w:rPr>
                <w:sz w:val="20"/>
                <w:szCs w:val="20"/>
              </w:rPr>
            </w:pPr>
            <w:r w:rsidRPr="37884856">
              <w:rPr>
                <w:sz w:val="20"/>
                <w:szCs w:val="20"/>
                <w:lang w:val="it-IT"/>
              </w:rPr>
              <w:t xml:space="preserve">Qualora osservassi un esemplare di Foca monaca nel Santuario, mi impegno a segnalarlo per il tramite del seguente formulario:  </w:t>
            </w:r>
          </w:p>
          <w:p w:rsidR="37884856" w:rsidP="37884856" w:rsidRDefault="37884856" w14:paraId="3E583D9A" w14:textId="37FA7A30">
            <w:pPr>
              <w:widowControl w:val="0"/>
              <w:spacing w:before="1"/>
              <w:ind w:left="720" w:right="27"/>
              <w:jc w:val="both"/>
              <w:rPr>
                <w:sz w:val="20"/>
                <w:szCs w:val="20"/>
              </w:rPr>
            </w:pPr>
            <w:hyperlink r:id="rId25">
              <w:r w:rsidRPr="37884856">
                <w:rPr>
                  <w:rStyle w:val="Hyperlink"/>
                  <w:sz w:val="20"/>
                  <w:szCs w:val="20"/>
                  <w:lang w:val="it-IT"/>
                </w:rPr>
                <w:t>https://pelagos-sanctuary.org/fr/monk-seal-observation-form/</w:t>
              </w:r>
            </w:hyperlink>
            <w:r w:rsidRPr="37884856">
              <w:rPr>
                <w:sz w:val="20"/>
                <w:szCs w:val="20"/>
                <w:lang w:val="it-IT"/>
              </w:rPr>
              <w:t xml:space="preserve"> </w:t>
            </w:r>
          </w:p>
          <w:p w:rsidR="37884856" w:rsidP="37884856" w:rsidRDefault="37884856" w14:paraId="3E9ACA84" w14:textId="35AA08D0">
            <w:pPr>
              <w:widowControl w:val="0"/>
              <w:spacing w:before="1"/>
              <w:ind w:left="720" w:right="27"/>
              <w:jc w:val="both"/>
              <w:rPr>
                <w:sz w:val="20"/>
                <w:szCs w:val="20"/>
              </w:rPr>
            </w:pPr>
          </w:p>
          <w:p w:rsidR="37884856" w:rsidP="00831CFE" w:rsidRDefault="37884856" w14:paraId="6845D65D" w14:textId="47C83A27">
            <w:pPr>
              <w:pStyle w:val="BodyText"/>
              <w:widowControl w:val="0"/>
              <w:numPr>
                <w:ilvl w:val="0"/>
                <w:numId w:val="21"/>
              </w:numPr>
              <w:spacing w:before="1" w:after="0"/>
              <w:ind w:left="426" w:right="27" w:hanging="426"/>
              <w:jc w:val="both"/>
              <w:rPr>
                <w:sz w:val="20"/>
                <w:szCs w:val="20"/>
              </w:rPr>
            </w:pPr>
            <w:r w:rsidRPr="37884856">
              <w:rPr>
                <w:b/>
                <w:bCs/>
                <w:sz w:val="20"/>
                <w:szCs w:val="20"/>
                <w:lang w:val="it-IT"/>
              </w:rPr>
              <w:t>Attività</w:t>
            </w:r>
          </w:p>
          <w:p w:rsidR="37884856" w:rsidP="37884856" w:rsidRDefault="37884856" w14:paraId="6823672B" w14:textId="49C706C5">
            <w:pPr>
              <w:pStyle w:val="Heading1"/>
              <w:spacing w:before="89"/>
              <w:ind w:right="55"/>
              <w:rPr>
                <w:sz w:val="20"/>
                <w:szCs w:val="20"/>
              </w:rPr>
            </w:pPr>
            <w:r w:rsidRPr="37884856">
              <w:rPr>
                <w:b w:val="0"/>
                <w:bCs w:val="0"/>
                <w:i/>
                <w:iCs/>
                <w:sz w:val="20"/>
                <w:szCs w:val="20"/>
              </w:rPr>
              <w:t>Cosa può fare l’“Ambasciatore Pelagos”:</w:t>
            </w:r>
          </w:p>
          <w:p w:rsidR="37884856" w:rsidP="00831CFE" w:rsidRDefault="37884856" w14:paraId="794DC55C" w14:textId="4A34BD82">
            <w:pPr>
              <w:pStyle w:val="Heading1"/>
              <w:widowControl w:val="0"/>
              <w:numPr>
                <w:ilvl w:val="0"/>
                <w:numId w:val="22"/>
              </w:numPr>
              <w:spacing w:before="89" w:beforeAutospacing="0" w:after="0" w:afterAutospacing="0"/>
              <w:ind w:left="621" w:right="55"/>
              <w:rPr>
                <w:sz w:val="20"/>
                <w:szCs w:val="20"/>
              </w:rPr>
            </w:pPr>
            <w:r w:rsidRPr="37884856">
              <w:rPr>
                <w:b w:val="0"/>
                <w:bCs w:val="0"/>
                <w:i/>
                <w:iCs/>
                <w:sz w:val="20"/>
                <w:szCs w:val="20"/>
              </w:rPr>
              <w:t>divulgare materiale informativo fornito dal Segretariato permanente;</w:t>
            </w:r>
          </w:p>
          <w:p w:rsidR="37884856" w:rsidP="00831CFE" w:rsidRDefault="37884856" w14:paraId="53346681" w14:textId="077F8143">
            <w:pPr>
              <w:pStyle w:val="Heading1"/>
              <w:widowControl w:val="0"/>
              <w:numPr>
                <w:ilvl w:val="0"/>
                <w:numId w:val="22"/>
              </w:numPr>
              <w:spacing w:before="89" w:beforeAutospacing="0" w:after="0" w:afterAutospacing="0"/>
              <w:ind w:left="621" w:right="55"/>
              <w:rPr>
                <w:sz w:val="20"/>
                <w:szCs w:val="20"/>
              </w:rPr>
            </w:pPr>
            <w:r w:rsidRPr="37884856">
              <w:rPr>
                <w:b w:val="0"/>
                <w:bCs w:val="0"/>
                <w:i/>
                <w:iCs/>
                <w:sz w:val="20"/>
                <w:szCs w:val="20"/>
              </w:rPr>
              <w:t xml:space="preserve">supportare il Segretariato nella partecipazione ad eventi di sensibilizzazione; </w:t>
            </w:r>
          </w:p>
          <w:p w:rsidR="37884856" w:rsidP="00831CFE" w:rsidRDefault="37884856" w14:paraId="5FC0F399" w14:textId="646690E5">
            <w:pPr>
              <w:pStyle w:val="Heading1"/>
              <w:widowControl w:val="0"/>
              <w:numPr>
                <w:ilvl w:val="0"/>
                <w:numId w:val="22"/>
              </w:numPr>
              <w:spacing w:before="89" w:beforeAutospacing="0" w:after="0" w:afterAutospacing="0"/>
              <w:ind w:left="621" w:right="55"/>
              <w:rPr>
                <w:sz w:val="20"/>
                <w:szCs w:val="20"/>
              </w:rPr>
            </w:pPr>
            <w:r w:rsidRPr="37884856">
              <w:rPr>
                <w:b w:val="0"/>
                <w:bCs w:val="0"/>
                <w:i/>
                <w:iCs/>
                <w:sz w:val="20"/>
                <w:szCs w:val="20"/>
              </w:rPr>
              <w:t>fungere da cassa di risonanza per diffondere la conoscenza delle finalità e delle azioni portate avanti dall’Accordo;</w:t>
            </w:r>
          </w:p>
          <w:p w:rsidR="37884856" w:rsidP="00831CFE" w:rsidRDefault="37884856" w14:paraId="78019717" w14:textId="7AE59955">
            <w:pPr>
              <w:pStyle w:val="Heading1"/>
              <w:widowControl w:val="0"/>
              <w:numPr>
                <w:ilvl w:val="0"/>
                <w:numId w:val="22"/>
              </w:numPr>
              <w:spacing w:before="89" w:beforeAutospacing="0" w:after="0" w:afterAutospacing="0"/>
              <w:ind w:left="621" w:right="55"/>
              <w:rPr>
                <w:sz w:val="20"/>
                <w:szCs w:val="20"/>
              </w:rPr>
            </w:pPr>
            <w:r w:rsidRPr="37884856">
              <w:rPr>
                <w:b w:val="0"/>
                <w:bCs w:val="0"/>
                <w:i/>
                <w:iCs/>
                <w:sz w:val="20"/>
                <w:szCs w:val="20"/>
              </w:rPr>
              <w:t>seguire formazioni eventualmente organizzate dal Segretariato permanente.</w:t>
            </w:r>
          </w:p>
          <w:p w:rsidR="37884856" w:rsidP="37884856" w:rsidRDefault="37884856" w14:paraId="7A93EBB8" w14:textId="20504FE0">
            <w:pPr>
              <w:pStyle w:val="Heading1"/>
              <w:spacing w:before="89"/>
              <w:ind w:right="55"/>
              <w:rPr>
                <w:sz w:val="20"/>
                <w:szCs w:val="20"/>
              </w:rPr>
            </w:pPr>
            <w:r w:rsidRPr="37884856">
              <w:rPr>
                <w:b w:val="0"/>
                <w:bCs w:val="0"/>
                <w:i/>
                <w:iCs/>
                <w:sz w:val="20"/>
                <w:szCs w:val="20"/>
              </w:rPr>
              <w:t>Cosa non può fare l’“Ambasciatore Pelagos”:</w:t>
            </w:r>
          </w:p>
          <w:p w:rsidR="37884856" w:rsidP="00831CFE" w:rsidRDefault="37884856" w14:paraId="0A25439A" w14:textId="37FA1230">
            <w:pPr>
              <w:pStyle w:val="Heading1"/>
              <w:widowControl w:val="0"/>
              <w:numPr>
                <w:ilvl w:val="0"/>
                <w:numId w:val="22"/>
              </w:numPr>
              <w:spacing w:before="89" w:beforeAutospacing="0" w:after="0" w:afterAutospacing="0" w:line="259" w:lineRule="auto"/>
              <w:ind w:left="621" w:right="55"/>
              <w:rPr>
                <w:sz w:val="20"/>
                <w:szCs w:val="20"/>
              </w:rPr>
            </w:pPr>
            <w:r w:rsidRPr="37884856">
              <w:rPr>
                <w:b w:val="0"/>
                <w:bCs w:val="0"/>
                <w:i/>
                <w:iCs/>
                <w:sz w:val="20"/>
                <w:szCs w:val="20"/>
              </w:rPr>
              <w:t>rappresentare l’Accordo e parlare per suo conto;</w:t>
            </w:r>
          </w:p>
          <w:p w:rsidR="37884856" w:rsidP="00831CFE" w:rsidRDefault="37884856" w14:paraId="129231F2" w14:textId="34BE9CD3">
            <w:pPr>
              <w:pStyle w:val="Heading1"/>
              <w:widowControl w:val="0"/>
              <w:numPr>
                <w:ilvl w:val="0"/>
                <w:numId w:val="22"/>
              </w:numPr>
              <w:spacing w:before="89" w:beforeAutospacing="0" w:after="0" w:afterAutospacing="0" w:line="259" w:lineRule="auto"/>
              <w:ind w:left="621" w:right="55"/>
              <w:rPr>
                <w:sz w:val="20"/>
                <w:szCs w:val="20"/>
              </w:rPr>
            </w:pPr>
            <w:r w:rsidRPr="37884856">
              <w:rPr>
                <w:b w:val="0"/>
                <w:bCs w:val="0"/>
                <w:i/>
                <w:iCs/>
                <w:sz w:val="20"/>
                <w:szCs w:val="20"/>
              </w:rPr>
              <w:t>utilizzare il logo ufficiale dell’Accordo senza previa autorizzazione da parte del Segretariato permanente</w:t>
            </w:r>
            <w:r w:rsidRPr="37884856">
              <w:rPr>
                <w:i/>
                <w:iCs/>
                <w:sz w:val="20"/>
                <w:szCs w:val="20"/>
              </w:rPr>
              <w:t>.</w:t>
            </w:r>
          </w:p>
        </w:tc>
      </w:tr>
    </w:tbl>
    <w:p w:rsidR="37884856" w:rsidP="37884856" w:rsidRDefault="37884856" w14:paraId="60E14FAE" w14:textId="75434476">
      <w:pPr>
        <w:rPr>
          <w:lang w:val="it-IT"/>
        </w:rPr>
      </w:pPr>
    </w:p>
    <w:p w:rsidR="369F2068" w:rsidRDefault="369F2068" w14:paraId="6445BC68" w14:textId="66C210EF">
      <w:r>
        <w:br w:type="page"/>
      </w:r>
    </w:p>
    <w:p w:rsidR="369F2068" w:rsidP="369F2068" w:rsidRDefault="369F2068" w14:paraId="2D6FA6C2" w14:textId="0C10A0A3">
      <w:pPr>
        <w:rPr>
          <w:lang w:val="it-IT"/>
        </w:rPr>
      </w:pPr>
    </w:p>
    <w:p w:rsidR="7C63033B" w:rsidP="37884856" w:rsidRDefault="7C63033B" w14:paraId="499E9202" w14:textId="25EC63B4">
      <w:pPr>
        <w:rPr>
          <w:sz w:val="20"/>
          <w:szCs w:val="20"/>
        </w:rPr>
      </w:pPr>
      <w:bookmarkStart w:name="Segnalibro1" w:id="1"/>
      <w:r w:rsidRPr="2A3D73A1">
        <w:rPr>
          <w:b/>
          <w:bCs/>
          <w:sz w:val="20"/>
          <w:szCs w:val="20"/>
        </w:rPr>
        <w:t>Annexe</w:t>
      </w:r>
      <w:bookmarkEnd w:id="1"/>
      <w:r w:rsidRPr="2A3D73A1">
        <w:rPr>
          <w:b/>
          <w:bCs/>
          <w:sz w:val="20"/>
          <w:szCs w:val="20"/>
        </w:rPr>
        <w:t xml:space="preserve"> 1 Formulaire d’inscription en ligne pour « Ambassadeur Pelagos » </w:t>
      </w:r>
    </w:p>
    <w:p w:rsidR="37884856" w:rsidP="37884856" w:rsidRDefault="37884856" w14:paraId="3DC5A227" w14:textId="29A9BC86">
      <w:pPr>
        <w:rPr>
          <w:rFonts w:ascii="Arial" w:hAnsi="Arial" w:eastAsia="Arial" w:cs="Arial"/>
          <w:lang w:val="it-IT"/>
        </w:rPr>
      </w:pPr>
    </w:p>
    <w:p w:rsidR="7C63033B" w:rsidP="00831CFE" w:rsidRDefault="7C63033B" w14:paraId="3DA3DE93" w14:textId="395AAB87">
      <w:pPr>
        <w:pStyle w:val="ListParagraph"/>
        <w:numPr>
          <w:ilvl w:val="0"/>
          <w:numId w:val="14"/>
        </w:numPr>
        <w:spacing w:line="259" w:lineRule="auto"/>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Considérant la présence d’une grande diversité et de la densité de mammifères marins dans le nord-ouest de la Méditerranée,</w:t>
      </w:r>
    </w:p>
    <w:p w:rsidR="7C63033B" w:rsidP="00831CFE" w:rsidRDefault="7C63033B" w14:paraId="41C1DE40" w14:textId="444153CF">
      <w:pPr>
        <w:pStyle w:val="ListParagraph"/>
        <w:numPr>
          <w:ilvl w:val="0"/>
          <w:numId w:val="14"/>
        </w:numPr>
        <w:spacing w:line="259" w:lineRule="auto"/>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Considérant la présence du Sanctuaire Pelagos, établi en 1999 par l’Accord International signé par l’Italie, Monaco et la France pour la protection des mammifères marins et de leur habitat,</w:t>
      </w:r>
    </w:p>
    <w:p w:rsidR="7C63033B" w:rsidP="00831CFE" w:rsidRDefault="7C63033B" w14:paraId="01709795" w14:textId="2F614437">
      <w:pPr>
        <w:pStyle w:val="ListParagraph"/>
        <w:numPr>
          <w:ilvl w:val="0"/>
          <w:numId w:val="14"/>
        </w:numPr>
        <w:spacing w:line="259" w:lineRule="auto"/>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Considérant l’importance de promouvoir des activités durables dans tous les domaines et, en particulier, dans les secteurs du tourisme et de l’économie,</w:t>
      </w:r>
    </w:p>
    <w:p w:rsidR="7C63033B" w:rsidP="00831CFE" w:rsidRDefault="7C63033B" w14:paraId="576B8AE4" w14:textId="185E711E">
      <w:pPr>
        <w:pStyle w:val="ListParagraph"/>
        <w:numPr>
          <w:ilvl w:val="0"/>
          <w:numId w:val="14"/>
        </w:numPr>
        <w:spacing w:line="259" w:lineRule="auto"/>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Considérant l’importance de préserver la qualité environnementale, paysagère et biologique pour le présent et le futur,</w:t>
      </w:r>
    </w:p>
    <w:p w:rsidR="7C63033B" w:rsidP="00831CFE" w:rsidRDefault="7C63033B" w14:paraId="43D7185D" w14:textId="1E5E37B5">
      <w:pPr>
        <w:pStyle w:val="ListParagraph"/>
        <w:numPr>
          <w:ilvl w:val="0"/>
          <w:numId w:val="14"/>
        </w:numPr>
        <w:spacing w:line="259" w:lineRule="auto"/>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Considérant la volonté exprimée par les plaisanciers d’agir de manière positive en faveur de la préservation des mammifères marins,</w:t>
      </w:r>
    </w:p>
    <w:p w:rsidR="37884856" w:rsidP="37884856" w:rsidRDefault="37884856" w14:paraId="7E95E243" w14:textId="3AD664BF">
      <w:pPr>
        <w:spacing w:before="240" w:after="240" w:line="259" w:lineRule="auto"/>
        <w:ind w:left="720"/>
        <w:jc w:val="both"/>
        <w:rPr>
          <w:sz w:val="20"/>
          <w:szCs w:val="20"/>
          <w:lang w:val="it-IT"/>
        </w:rPr>
      </w:pPr>
    </w:p>
    <w:p w:rsidR="7C63033B" w:rsidP="00831CFE" w:rsidRDefault="7C63033B" w14:paraId="52D55DDA" w14:textId="277BD544">
      <w:pPr>
        <w:pStyle w:val="ListParagraph"/>
        <w:numPr>
          <w:ilvl w:val="0"/>
          <w:numId w:val="13"/>
        </w:numPr>
        <w:spacing w:before="240" w:after="240" w:line="259" w:lineRule="auto"/>
        <w:ind w:left="720"/>
        <w:jc w:val="both"/>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Je suis attentif aux signes de perturbations manifestés par les mammifères marins lors de leur observation</w:t>
      </w:r>
    </w:p>
    <w:p w:rsidR="7C63033B" w:rsidP="00831CFE" w:rsidRDefault="7C63033B" w14:paraId="34F7717B" w14:textId="050FB84B">
      <w:pPr>
        <w:pStyle w:val="ListParagraph"/>
        <w:numPr>
          <w:ilvl w:val="0"/>
          <w:numId w:val="13"/>
        </w:numPr>
        <w:spacing w:before="240" w:after="240" w:line="259" w:lineRule="auto"/>
        <w:ind w:left="720"/>
        <w:jc w:val="both"/>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Je respecte les zones et les distances d'approche des cétacés</w:t>
      </w:r>
    </w:p>
    <w:p w:rsidR="7C63033B" w:rsidP="00831CFE" w:rsidRDefault="7C63033B" w14:paraId="48AC4766" w14:textId="68F87F55">
      <w:pPr>
        <w:pStyle w:val="ListParagraph"/>
        <w:numPr>
          <w:ilvl w:val="0"/>
          <w:numId w:val="13"/>
        </w:numPr>
        <w:spacing w:before="240" w:after="240" w:line="259" w:lineRule="auto"/>
        <w:ind w:left="720"/>
        <w:jc w:val="both"/>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J'applique le Code de bonne conduite ACCOBAMS/Pelagos</w:t>
      </w:r>
    </w:p>
    <w:p w:rsidR="7C63033B" w:rsidP="00831CFE" w:rsidRDefault="7C63033B" w14:paraId="7665EFFE" w14:textId="15A7E087">
      <w:pPr>
        <w:pStyle w:val="ListParagraph"/>
        <w:numPr>
          <w:ilvl w:val="0"/>
          <w:numId w:val="13"/>
        </w:numPr>
        <w:spacing w:before="240" w:after="240" w:line="259" w:lineRule="auto"/>
        <w:ind w:left="720"/>
        <w:jc w:val="both"/>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Je déclare partager les objectifs du Sanctuaire tels qu'ils sont énoncés dans le texte de l'Accord</w:t>
      </w:r>
    </w:p>
    <w:p w:rsidR="7C63033B" w:rsidP="00831CFE" w:rsidRDefault="7C63033B" w14:paraId="1CAA1477" w14:textId="56CC2D50">
      <w:pPr>
        <w:pStyle w:val="ListParagraph"/>
        <w:numPr>
          <w:ilvl w:val="0"/>
          <w:numId w:val="13"/>
        </w:numPr>
        <w:spacing w:before="240" w:after="240" w:line="259" w:lineRule="auto"/>
        <w:ind w:left="720"/>
        <w:jc w:val="both"/>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Je m'engage à diffuser les principes et les objectifs de l'Accord lorsque je navigue dans le Sanctuaire</w:t>
      </w:r>
    </w:p>
    <w:p w:rsidR="7C63033B" w:rsidP="00831CFE" w:rsidRDefault="7C63033B" w14:paraId="4291017C" w14:textId="3375F0B4">
      <w:pPr>
        <w:pStyle w:val="ListParagraph"/>
        <w:numPr>
          <w:ilvl w:val="0"/>
          <w:numId w:val="13"/>
        </w:numPr>
        <w:spacing w:before="240" w:after="240" w:line="259" w:lineRule="auto"/>
        <w:ind w:left="720"/>
        <w:jc w:val="both"/>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Je demande à devenir Ambassadeur Pelagos</w:t>
      </w:r>
    </w:p>
    <w:p w:rsidR="7C63033B" w:rsidP="37884856" w:rsidRDefault="7C63033B" w14:paraId="37385AA2" w14:textId="2F424025">
      <w:pPr>
        <w:spacing w:line="259" w:lineRule="auto"/>
        <w:ind w:left="437"/>
        <w:rPr>
          <w:sz w:val="20"/>
          <w:szCs w:val="20"/>
          <w:lang w:val="it-IT"/>
        </w:rPr>
      </w:pPr>
      <w:r w:rsidRPr="37884856">
        <w:rPr>
          <w:sz w:val="20"/>
          <w:szCs w:val="20"/>
        </w:rPr>
        <w:t>Nom : *</w:t>
      </w:r>
    </w:p>
    <w:p w:rsidR="7C63033B" w:rsidP="37884856" w:rsidRDefault="7C63033B" w14:paraId="08F8FE56" w14:textId="254C47E2">
      <w:pPr>
        <w:spacing w:line="259" w:lineRule="auto"/>
        <w:ind w:left="437"/>
        <w:rPr>
          <w:sz w:val="20"/>
          <w:szCs w:val="20"/>
          <w:lang w:val="it-IT"/>
        </w:rPr>
      </w:pPr>
      <w:r w:rsidRPr="37884856">
        <w:rPr>
          <w:sz w:val="20"/>
          <w:szCs w:val="20"/>
        </w:rPr>
        <w:t>Prénom : *</w:t>
      </w:r>
    </w:p>
    <w:p w:rsidR="7C63033B" w:rsidP="37884856" w:rsidRDefault="7C63033B" w14:paraId="0FB85A3A" w14:textId="5FA86F7D">
      <w:pPr>
        <w:spacing w:line="259" w:lineRule="auto"/>
        <w:ind w:left="437"/>
        <w:rPr>
          <w:sz w:val="20"/>
          <w:szCs w:val="20"/>
          <w:lang w:val="it-IT"/>
        </w:rPr>
      </w:pPr>
      <w:r w:rsidRPr="37884856">
        <w:rPr>
          <w:sz w:val="20"/>
          <w:szCs w:val="20"/>
        </w:rPr>
        <w:t>Nationalitè : *</w:t>
      </w:r>
    </w:p>
    <w:p w:rsidR="7C63033B" w:rsidP="37884856" w:rsidRDefault="7C63033B" w14:paraId="603BA591" w14:textId="2C253A82">
      <w:pPr>
        <w:spacing w:line="259" w:lineRule="auto"/>
        <w:ind w:left="437"/>
        <w:rPr>
          <w:sz w:val="20"/>
          <w:szCs w:val="20"/>
          <w:lang w:val="it-IT"/>
        </w:rPr>
      </w:pPr>
      <w:r w:rsidRPr="37884856">
        <w:rPr>
          <w:sz w:val="20"/>
          <w:szCs w:val="20"/>
        </w:rPr>
        <w:t>Adresse e-mail : *</w:t>
      </w:r>
    </w:p>
    <w:p w:rsidR="7C63033B" w:rsidP="37884856" w:rsidRDefault="7C63033B" w14:paraId="7B57A178" w14:textId="0216F315">
      <w:pPr>
        <w:spacing w:line="259" w:lineRule="auto"/>
        <w:ind w:left="437"/>
        <w:rPr>
          <w:sz w:val="20"/>
          <w:szCs w:val="20"/>
          <w:lang w:val="it-IT"/>
        </w:rPr>
      </w:pPr>
      <w:r w:rsidRPr="37884856">
        <w:rPr>
          <w:sz w:val="20"/>
          <w:szCs w:val="20"/>
        </w:rPr>
        <w:t>Type de bateau : *</w:t>
      </w:r>
    </w:p>
    <w:p w:rsidR="7C63033B" w:rsidP="37884856" w:rsidRDefault="7C63033B" w14:paraId="12AF85C2" w14:textId="15243076">
      <w:pPr>
        <w:spacing w:line="259" w:lineRule="auto"/>
        <w:ind w:left="437"/>
        <w:rPr>
          <w:sz w:val="20"/>
          <w:szCs w:val="20"/>
          <w:lang w:val="it-IT"/>
        </w:rPr>
      </w:pPr>
      <w:r w:rsidRPr="37884856">
        <w:rPr>
          <w:sz w:val="20"/>
          <w:szCs w:val="20"/>
        </w:rPr>
        <w:t>Nom du bateau :</w:t>
      </w:r>
    </w:p>
    <w:p w:rsidR="7C63033B" w:rsidP="37884856" w:rsidRDefault="7C63033B" w14:paraId="77917F6C" w14:textId="6E7E406E">
      <w:pPr>
        <w:spacing w:line="259" w:lineRule="auto"/>
        <w:ind w:left="437"/>
        <w:rPr>
          <w:sz w:val="20"/>
          <w:szCs w:val="20"/>
          <w:lang w:val="it-IT"/>
        </w:rPr>
      </w:pPr>
      <w:r w:rsidRPr="37884856">
        <w:rPr>
          <w:sz w:val="20"/>
          <w:szCs w:val="20"/>
        </w:rPr>
        <w:t>Immatriculation du bateau :</w:t>
      </w:r>
    </w:p>
    <w:p w:rsidR="7C63033B" w:rsidP="37884856" w:rsidRDefault="7C63033B" w14:paraId="57BF99B3" w14:textId="76BE7D1F">
      <w:pPr>
        <w:spacing w:line="259" w:lineRule="auto"/>
        <w:ind w:left="437"/>
        <w:rPr>
          <w:sz w:val="20"/>
          <w:szCs w:val="20"/>
          <w:lang w:val="it-IT"/>
        </w:rPr>
      </w:pPr>
      <w:r w:rsidRPr="37884856">
        <w:rPr>
          <w:sz w:val="20"/>
          <w:szCs w:val="20"/>
        </w:rPr>
        <w:t>Port de départ : *</w:t>
      </w:r>
    </w:p>
    <w:p w:rsidR="7C63033B" w:rsidP="37884856" w:rsidRDefault="7C63033B" w14:paraId="74465716" w14:textId="734315AD">
      <w:pPr>
        <w:spacing w:line="259" w:lineRule="auto"/>
        <w:ind w:left="437"/>
        <w:rPr>
          <w:sz w:val="20"/>
          <w:szCs w:val="20"/>
          <w:lang w:val="it-IT"/>
        </w:rPr>
      </w:pPr>
      <w:r w:rsidRPr="37884856">
        <w:rPr>
          <w:sz w:val="20"/>
          <w:szCs w:val="20"/>
        </w:rPr>
        <w:t>Zone du Sanctuaire fréquentée : *</w:t>
      </w:r>
    </w:p>
    <w:p w:rsidR="37884856" w:rsidP="37884856" w:rsidRDefault="37884856" w14:paraId="3665B960" w14:textId="0096A069">
      <w:pPr>
        <w:rPr>
          <w:lang w:val="it-IT"/>
        </w:rPr>
      </w:pPr>
    </w:p>
    <w:p w:rsidR="7C63033B" w:rsidP="37884856" w:rsidRDefault="7C63033B" w14:paraId="1E412B40" w14:textId="43134286">
      <w:pPr>
        <w:spacing w:line="259" w:lineRule="auto"/>
        <w:ind w:left="437" w:right="437"/>
        <w:rPr>
          <w:sz w:val="20"/>
          <w:szCs w:val="20"/>
          <w:lang w:val="it-IT"/>
        </w:rPr>
      </w:pPr>
      <w:r w:rsidRPr="37884856">
        <w:rPr>
          <w:sz w:val="20"/>
          <w:szCs w:val="20"/>
        </w:rPr>
        <w:t>Consentement au traitement des données *</w:t>
      </w:r>
    </w:p>
    <w:p w:rsidR="7C63033B" w:rsidP="00831CFE" w:rsidRDefault="7C63033B" w14:paraId="4BD6EBD8" w14:textId="637473A5">
      <w:pPr>
        <w:pStyle w:val="ListParagraph"/>
        <w:widowControl w:val="0"/>
        <w:numPr>
          <w:ilvl w:val="0"/>
          <w:numId w:val="12"/>
        </w:numPr>
        <w:spacing w:before="240" w:after="240"/>
        <w:jc w:val="both"/>
        <w:rPr>
          <w:rFonts w:ascii="Times New Roman" w:hAnsi="Times New Roman" w:eastAsia="Times New Roman"/>
          <w:sz w:val="20"/>
          <w:szCs w:val="20"/>
          <w:lang w:val="fr-FR"/>
        </w:rPr>
      </w:pPr>
      <w:r w:rsidRPr="37884856">
        <w:rPr>
          <w:rFonts w:ascii="Times New Roman" w:hAnsi="Times New Roman" w:eastAsia="Times New Roman"/>
          <w:sz w:val="20"/>
          <w:szCs w:val="20"/>
          <w:lang w:val="fr-FR"/>
        </w:rPr>
        <w:t>J’autorise le</w:t>
      </w:r>
      <w:r w:rsidRPr="37884856">
        <w:rPr>
          <w:rFonts w:ascii="Times New Roman" w:hAnsi="Times New Roman" w:eastAsia="Times New Roman"/>
          <w:sz w:val="20"/>
          <w:szCs w:val="20"/>
          <w:u w:val="single"/>
          <w:lang w:val="fr"/>
        </w:rPr>
        <w:t xml:space="preserve"> </w:t>
      </w:r>
      <w:r w:rsidRPr="37884856">
        <w:rPr>
          <w:rFonts w:ascii="Times New Roman" w:hAnsi="Times New Roman" w:eastAsia="Times New Roman"/>
          <w:sz w:val="20"/>
          <w:szCs w:val="20"/>
          <w:lang w:val="fr"/>
        </w:rPr>
        <w:t xml:space="preserve">traitement de mes données personnelles par le Secrétariat conformément à la législation monégasque en la matière </w:t>
      </w:r>
      <w:r w:rsidRPr="37884856">
        <w:rPr>
          <w:rFonts w:ascii="Times New Roman" w:hAnsi="Times New Roman" w:eastAsia="Times New Roman"/>
          <w:sz w:val="20"/>
          <w:szCs w:val="20"/>
        </w:rPr>
        <w:t>(Loi n° 1.565 du 3 décembre 2024 relative à la protection des données personnelles) et par les États parties à l’Accord conformément à la législation respective et ce, uniquement aux fins des objectifs de l’Accord. En tant qu’“Ambassadeur Pelagos” j’ai le droit d’accéder à mes données, de les rectifier et de les supprimer en écrivant au Secrétariat permanent de l’Accord Pelagos à l’adresse suivante :</w:t>
      </w:r>
      <w:r w:rsidRPr="37884856">
        <w:rPr>
          <w:rFonts w:ascii="Times New Roman" w:hAnsi="Times New Roman" w:eastAsia="Times New Roman"/>
          <w:sz w:val="20"/>
          <w:szCs w:val="20"/>
          <w:u w:val="single"/>
        </w:rPr>
        <w:t xml:space="preserve"> </w:t>
      </w:r>
      <w:hyperlink r:id="rId26">
        <w:r w:rsidRPr="37884856">
          <w:rPr>
            <w:rStyle w:val="Hyperlink"/>
            <w:rFonts w:ascii="Times New Roman" w:hAnsi="Times New Roman" w:eastAsia="Times New Roman"/>
            <w:sz w:val="20"/>
            <w:szCs w:val="20"/>
          </w:rPr>
          <w:t>secretariat@pelagossanctuary.org</w:t>
        </w:r>
      </w:hyperlink>
      <w:r w:rsidRPr="37884856">
        <w:rPr>
          <w:rFonts w:ascii="Times New Roman" w:hAnsi="Times New Roman" w:eastAsia="Times New Roman"/>
          <w:sz w:val="20"/>
          <w:szCs w:val="20"/>
          <w:u w:val="single"/>
          <w:lang w:val="fr"/>
        </w:rPr>
        <w:t>.</w:t>
      </w:r>
    </w:p>
    <w:p w:rsidR="37884856" w:rsidP="37884856" w:rsidRDefault="37884856" w14:paraId="23AC1B35" w14:textId="39E505E2">
      <w:pPr>
        <w:widowControl w:val="0"/>
        <w:spacing w:before="240" w:after="240"/>
        <w:ind w:left="786"/>
        <w:jc w:val="both"/>
        <w:rPr>
          <w:sz w:val="20"/>
          <w:szCs w:val="20"/>
          <w:lang w:val="it-IT"/>
        </w:rPr>
      </w:pPr>
    </w:p>
    <w:p w:rsidR="7C63033B" w:rsidP="00831CFE" w:rsidRDefault="7C63033B" w14:paraId="75BF2ADE" w14:textId="0337634F">
      <w:pPr>
        <w:pStyle w:val="ListParagraph"/>
        <w:numPr>
          <w:ilvl w:val="0"/>
          <w:numId w:val="13"/>
        </w:numPr>
        <w:spacing w:before="240" w:after="240" w:line="259" w:lineRule="auto"/>
        <w:jc w:val="both"/>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Je souhaite recevoir la newsletter de l'Accord Pelagos par e-mail</w:t>
      </w:r>
    </w:p>
    <w:p w:rsidR="7C63033B" w:rsidP="00831CFE" w:rsidRDefault="7C63033B" w14:paraId="73A4B396" w14:textId="46F2E182">
      <w:pPr>
        <w:pStyle w:val="ListParagraph"/>
        <w:numPr>
          <w:ilvl w:val="0"/>
          <w:numId w:val="13"/>
        </w:numPr>
        <w:spacing w:before="240" w:after="240" w:line="259" w:lineRule="auto"/>
        <w:jc w:val="both"/>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Je souhaite recevoir d'autres informations utiles par e-mail de la part de l'Accord Pelagos</w:t>
      </w:r>
    </w:p>
    <w:p w:rsidR="37884856" w:rsidRDefault="37884856" w14:paraId="17F294A3" w14:textId="16768CFC">
      <w:r>
        <w:br w:type="page"/>
      </w:r>
    </w:p>
    <w:p w:rsidR="37884856" w:rsidP="37884856" w:rsidRDefault="37884856" w14:paraId="0D2EC61E" w14:textId="5F406B30">
      <w:pPr>
        <w:rPr>
          <w:lang w:val="it-IT"/>
        </w:rPr>
      </w:pPr>
    </w:p>
    <w:p w:rsidR="7C63033B" w:rsidP="37884856" w:rsidRDefault="7C63033B" w14:paraId="24613A6F" w14:textId="79D981BA">
      <w:pPr>
        <w:rPr>
          <w:sz w:val="20"/>
          <w:szCs w:val="20"/>
        </w:rPr>
      </w:pPr>
      <w:bookmarkStart w:name="Segnalibro2" w:id="2"/>
      <w:r w:rsidRPr="2A3D73A1">
        <w:rPr>
          <w:b/>
          <w:bCs/>
          <w:sz w:val="20"/>
          <w:szCs w:val="20"/>
          <w:lang w:val="it-IT"/>
        </w:rPr>
        <w:t>Allegato</w:t>
      </w:r>
      <w:bookmarkEnd w:id="2"/>
      <w:r w:rsidRPr="2A3D73A1">
        <w:rPr>
          <w:b/>
          <w:bCs/>
          <w:sz w:val="20"/>
          <w:szCs w:val="20"/>
          <w:lang w:val="it-IT"/>
        </w:rPr>
        <w:t xml:space="preserve"> 1 : Modulo d’iscrizione online per “Ambasciatore Pelagos”</w:t>
      </w:r>
    </w:p>
    <w:p w:rsidR="37884856" w:rsidP="37884856" w:rsidRDefault="37884856" w14:paraId="4FDB416E" w14:textId="3928E9C9">
      <w:pPr>
        <w:rPr>
          <w:rFonts w:ascii="Arial" w:hAnsi="Arial" w:eastAsia="Arial" w:cs="Arial"/>
          <w:lang w:val="it-IT"/>
        </w:rPr>
      </w:pPr>
    </w:p>
    <w:p w:rsidR="7C63033B" w:rsidP="00831CFE" w:rsidRDefault="7C63033B" w14:paraId="0D36AAF5" w14:textId="1BB8D10C">
      <w:pPr>
        <w:pStyle w:val="ListParagraph"/>
        <w:numPr>
          <w:ilvl w:val="0"/>
          <w:numId w:val="11"/>
        </w:numPr>
        <w:spacing w:line="259" w:lineRule="auto"/>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Considerata la presenza di una grande diversità e densità di mammiferi marini nel Mediterraneo nord-occidentale,</w:t>
      </w:r>
    </w:p>
    <w:p w:rsidR="7C63033B" w:rsidP="00831CFE" w:rsidRDefault="7C63033B" w14:paraId="3D2CAFFA" w14:textId="7D00301F">
      <w:pPr>
        <w:pStyle w:val="ListParagraph"/>
        <w:numPr>
          <w:ilvl w:val="0"/>
          <w:numId w:val="11"/>
        </w:numPr>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Considerata la presenza del Santuario Pelagos, istituito nel 1999 attraverso l’Accordo internazionale sottoscritto da Italia, Monaco e Francia per la protezione dei mammiferi marini e del loro habitat,</w:t>
      </w:r>
    </w:p>
    <w:p w:rsidR="7C63033B" w:rsidP="00831CFE" w:rsidRDefault="7C63033B" w14:paraId="21CFEF86" w14:textId="72F08F99">
      <w:pPr>
        <w:pStyle w:val="ListParagraph"/>
        <w:numPr>
          <w:ilvl w:val="0"/>
          <w:numId w:val="11"/>
        </w:numPr>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Considerata l’importanza della promozione di attività sostenibili in tutti i campi e, in particolare, nel settore turistico ed economico,</w:t>
      </w:r>
    </w:p>
    <w:p w:rsidR="7C63033B" w:rsidP="00831CFE" w:rsidRDefault="7C63033B" w14:paraId="5F88609C" w14:textId="3663E180">
      <w:pPr>
        <w:pStyle w:val="ListParagraph"/>
        <w:numPr>
          <w:ilvl w:val="0"/>
          <w:numId w:val="11"/>
        </w:numPr>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Considerata l’importanza di conservare la qualità ambientale, paesaggistica e biologica nel presente e nel futuro,</w:t>
      </w:r>
    </w:p>
    <w:p w:rsidR="7C63033B" w:rsidP="00831CFE" w:rsidRDefault="7C63033B" w14:paraId="710ED7B0" w14:textId="7C6EEDAA">
      <w:pPr>
        <w:pStyle w:val="ListParagraph"/>
        <w:numPr>
          <w:ilvl w:val="0"/>
          <w:numId w:val="11"/>
        </w:numPr>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Considerata la volontà espressa dai diportisti di agire in modo positivo a favore della conservazione dei mammiferi marini,</w:t>
      </w:r>
    </w:p>
    <w:p w:rsidR="37884856" w:rsidP="37884856" w:rsidRDefault="37884856" w14:paraId="4D2A65B6" w14:textId="0EFA071A">
      <w:pPr>
        <w:spacing w:after="120"/>
        <w:ind w:left="438" w:right="438"/>
        <w:rPr>
          <w:sz w:val="20"/>
          <w:szCs w:val="20"/>
          <w:lang w:val="it-IT"/>
        </w:rPr>
      </w:pPr>
    </w:p>
    <w:p w:rsidR="7C63033B" w:rsidP="00831CFE" w:rsidRDefault="7C63033B" w14:paraId="7E2A6FE3" w14:textId="1EC9098E">
      <w:pPr>
        <w:pStyle w:val="ListParagraph"/>
        <w:numPr>
          <w:ilvl w:val="0"/>
          <w:numId w:val="10"/>
        </w:numPr>
        <w:spacing w:before="240" w:after="240" w:line="259" w:lineRule="auto"/>
        <w:jc w:val="both"/>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Presto attenzione ai segni di turbativa mostrati dai mammiferi marini in caso di loro osservazione</w:t>
      </w:r>
    </w:p>
    <w:p w:rsidR="7C63033B" w:rsidP="00831CFE" w:rsidRDefault="7C63033B" w14:paraId="1866FFC9" w14:textId="7880910C">
      <w:pPr>
        <w:pStyle w:val="ListParagraph"/>
        <w:numPr>
          <w:ilvl w:val="0"/>
          <w:numId w:val="10"/>
        </w:numPr>
        <w:spacing w:before="240" w:after="240" w:line="259" w:lineRule="auto"/>
        <w:jc w:val="both"/>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Rispetto le aree e le distanze di avvicinamento ai cetacei</w:t>
      </w:r>
    </w:p>
    <w:p w:rsidR="7C63033B" w:rsidP="00831CFE" w:rsidRDefault="7C63033B" w14:paraId="54E10633" w14:textId="08191B6F">
      <w:pPr>
        <w:pStyle w:val="ListParagraph"/>
        <w:numPr>
          <w:ilvl w:val="0"/>
          <w:numId w:val="10"/>
        </w:numPr>
        <w:spacing w:before="240" w:after="240" w:line="259" w:lineRule="auto"/>
        <w:jc w:val="both"/>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Applico il codice di buona condotta ACCOBAMS/Pelagos</w:t>
      </w:r>
    </w:p>
    <w:p w:rsidR="7C63033B" w:rsidP="00831CFE" w:rsidRDefault="7C63033B" w14:paraId="084B0C73" w14:textId="435AB882">
      <w:pPr>
        <w:pStyle w:val="ListParagraph"/>
        <w:numPr>
          <w:ilvl w:val="0"/>
          <w:numId w:val="10"/>
        </w:numPr>
        <w:spacing w:before="240" w:after="240" w:line="259" w:lineRule="auto"/>
        <w:jc w:val="both"/>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Dichiaro di condividere gli obiettivi del Santuario enunciati nel testo istitutivo dell’Accordo</w:t>
      </w:r>
    </w:p>
    <w:p w:rsidR="7C63033B" w:rsidP="00831CFE" w:rsidRDefault="7C63033B" w14:paraId="743728FA" w14:textId="08D4D837">
      <w:pPr>
        <w:pStyle w:val="ListParagraph"/>
        <w:numPr>
          <w:ilvl w:val="0"/>
          <w:numId w:val="10"/>
        </w:numPr>
        <w:spacing w:before="240" w:after="240" w:line="259" w:lineRule="auto"/>
        <w:jc w:val="both"/>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Mi impegno a diffondere i principi e gli obiettivi dell’Accordo quando navigo nel Santuario</w:t>
      </w:r>
    </w:p>
    <w:p w:rsidR="7C63033B" w:rsidP="00831CFE" w:rsidRDefault="7C63033B" w14:paraId="501673F4" w14:textId="76156028">
      <w:pPr>
        <w:pStyle w:val="ListParagraph"/>
        <w:numPr>
          <w:ilvl w:val="0"/>
          <w:numId w:val="10"/>
        </w:numPr>
        <w:spacing w:before="240" w:after="240" w:line="259" w:lineRule="auto"/>
        <w:jc w:val="both"/>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Chiedo di diventare Ambasciatore Pelagos</w:t>
      </w:r>
    </w:p>
    <w:p w:rsidR="7C63033B" w:rsidP="37884856" w:rsidRDefault="7C63033B" w14:paraId="5697D57D" w14:textId="7FB75901">
      <w:pPr>
        <w:ind w:left="437"/>
        <w:rPr>
          <w:sz w:val="20"/>
          <w:szCs w:val="20"/>
          <w:lang w:val="it-IT"/>
        </w:rPr>
      </w:pPr>
      <w:r w:rsidRPr="37884856">
        <w:rPr>
          <w:sz w:val="20"/>
          <w:szCs w:val="20"/>
        </w:rPr>
        <w:t>Cognome: *</w:t>
      </w:r>
    </w:p>
    <w:p w:rsidR="7C63033B" w:rsidP="37884856" w:rsidRDefault="7C63033B" w14:paraId="3EFBCCD7" w14:textId="34099D26">
      <w:pPr>
        <w:ind w:left="437" w:right="437"/>
        <w:rPr>
          <w:sz w:val="20"/>
          <w:szCs w:val="20"/>
          <w:lang w:val="it-IT"/>
        </w:rPr>
      </w:pPr>
      <w:r w:rsidRPr="37884856">
        <w:rPr>
          <w:sz w:val="20"/>
          <w:szCs w:val="20"/>
        </w:rPr>
        <w:t>Nome: *</w:t>
      </w:r>
    </w:p>
    <w:p w:rsidR="7C63033B" w:rsidP="37884856" w:rsidRDefault="7C63033B" w14:paraId="547E44F9" w14:textId="776CB94E">
      <w:pPr>
        <w:ind w:left="437" w:right="437"/>
        <w:rPr>
          <w:sz w:val="20"/>
          <w:szCs w:val="20"/>
          <w:lang w:val="it-IT"/>
        </w:rPr>
      </w:pPr>
      <w:r w:rsidRPr="37884856">
        <w:rPr>
          <w:sz w:val="20"/>
          <w:szCs w:val="20"/>
        </w:rPr>
        <w:t>Nazionalità. *</w:t>
      </w:r>
    </w:p>
    <w:p w:rsidR="7C63033B" w:rsidP="37884856" w:rsidRDefault="7C63033B" w14:paraId="1FF213E5" w14:textId="2E5EF696">
      <w:pPr>
        <w:ind w:left="437" w:right="437"/>
        <w:rPr>
          <w:sz w:val="20"/>
          <w:szCs w:val="20"/>
          <w:lang w:val="it-IT"/>
        </w:rPr>
      </w:pPr>
      <w:r w:rsidRPr="37884856">
        <w:rPr>
          <w:sz w:val="20"/>
          <w:szCs w:val="20"/>
        </w:rPr>
        <w:t>Indirizzo e-mail: *</w:t>
      </w:r>
    </w:p>
    <w:p w:rsidR="7C63033B" w:rsidP="37884856" w:rsidRDefault="7C63033B" w14:paraId="413422CD" w14:textId="0E09B807">
      <w:pPr>
        <w:ind w:left="437" w:right="437"/>
        <w:rPr>
          <w:sz w:val="20"/>
          <w:szCs w:val="20"/>
          <w:lang w:val="it-IT"/>
        </w:rPr>
      </w:pPr>
      <w:r w:rsidRPr="37884856">
        <w:rPr>
          <w:sz w:val="20"/>
          <w:szCs w:val="20"/>
        </w:rPr>
        <w:t>Tipo di imbarcazione: *</w:t>
      </w:r>
    </w:p>
    <w:p w:rsidR="7C63033B" w:rsidP="37884856" w:rsidRDefault="7C63033B" w14:paraId="40311A06" w14:textId="4111E5B8">
      <w:pPr>
        <w:ind w:left="437" w:right="437"/>
        <w:rPr>
          <w:sz w:val="20"/>
          <w:szCs w:val="20"/>
          <w:lang w:val="it-IT"/>
        </w:rPr>
      </w:pPr>
      <w:r w:rsidRPr="37884856">
        <w:rPr>
          <w:sz w:val="20"/>
          <w:szCs w:val="20"/>
        </w:rPr>
        <w:t>Nome dell'imbarcazione:</w:t>
      </w:r>
    </w:p>
    <w:p w:rsidR="7C63033B" w:rsidP="37884856" w:rsidRDefault="7C63033B" w14:paraId="4BD46C5F" w14:textId="29A9D7F9">
      <w:pPr>
        <w:ind w:left="437" w:right="437"/>
        <w:rPr>
          <w:sz w:val="20"/>
          <w:szCs w:val="20"/>
          <w:lang w:val="it-IT"/>
        </w:rPr>
      </w:pPr>
      <w:r w:rsidRPr="37884856">
        <w:rPr>
          <w:sz w:val="20"/>
          <w:szCs w:val="20"/>
        </w:rPr>
        <w:t>Immatricolazione dell'imbarcazione:</w:t>
      </w:r>
    </w:p>
    <w:p w:rsidR="7C63033B" w:rsidP="37884856" w:rsidRDefault="7C63033B" w14:paraId="0C59F301" w14:textId="4E3084E6">
      <w:pPr>
        <w:ind w:left="437" w:right="437"/>
        <w:rPr>
          <w:sz w:val="20"/>
          <w:szCs w:val="20"/>
          <w:lang w:val="it-IT"/>
        </w:rPr>
      </w:pPr>
      <w:r w:rsidRPr="37884856">
        <w:rPr>
          <w:sz w:val="20"/>
          <w:szCs w:val="20"/>
        </w:rPr>
        <w:t>Porto di partenza: *</w:t>
      </w:r>
    </w:p>
    <w:p w:rsidR="7C63033B" w:rsidP="37884856" w:rsidRDefault="7C63033B" w14:paraId="70C571AC" w14:textId="09DBB07D">
      <w:pPr>
        <w:ind w:left="437" w:right="437"/>
        <w:rPr>
          <w:sz w:val="20"/>
          <w:szCs w:val="20"/>
          <w:lang w:val="it-IT"/>
        </w:rPr>
      </w:pPr>
      <w:r w:rsidRPr="37884856">
        <w:rPr>
          <w:sz w:val="20"/>
          <w:szCs w:val="20"/>
        </w:rPr>
        <w:t>Zona del Santuario frequentata: *</w:t>
      </w:r>
    </w:p>
    <w:p w:rsidR="37884856" w:rsidP="37884856" w:rsidRDefault="37884856" w14:paraId="11B78E72" w14:textId="327FF820">
      <w:pPr>
        <w:rPr>
          <w:sz w:val="20"/>
          <w:szCs w:val="20"/>
          <w:lang w:val="it-IT"/>
        </w:rPr>
      </w:pPr>
    </w:p>
    <w:p w:rsidR="7C63033B" w:rsidP="37884856" w:rsidRDefault="7C63033B" w14:paraId="027C31CB" w14:textId="7CBC829D">
      <w:pPr>
        <w:ind w:left="437" w:right="437"/>
        <w:rPr>
          <w:sz w:val="20"/>
          <w:szCs w:val="20"/>
          <w:lang w:val="it-IT"/>
        </w:rPr>
      </w:pPr>
      <w:r w:rsidRPr="37884856">
        <w:rPr>
          <w:sz w:val="20"/>
          <w:szCs w:val="20"/>
        </w:rPr>
        <w:t>Consenso al trattamento dei dati *</w:t>
      </w:r>
    </w:p>
    <w:p w:rsidR="7C63033B" w:rsidP="00831CFE" w:rsidRDefault="7C63033B" w14:paraId="268397F6" w14:textId="3E59EC65">
      <w:pPr>
        <w:pStyle w:val="ListParagraph"/>
        <w:numPr>
          <w:ilvl w:val="0"/>
          <w:numId w:val="10"/>
        </w:numPr>
        <w:spacing w:before="240" w:after="240" w:line="259" w:lineRule="auto"/>
        <w:jc w:val="both"/>
        <w:rPr>
          <w:rFonts w:ascii="Times New Roman" w:hAnsi="Times New Roman" w:eastAsia="Times New Roman"/>
          <w:sz w:val="20"/>
          <w:szCs w:val="20"/>
          <w:lang w:val="it-IT"/>
        </w:rPr>
      </w:pPr>
      <w:r w:rsidRPr="37884856">
        <w:rPr>
          <w:rFonts w:ascii="Times New Roman" w:hAnsi="Times New Roman" w:eastAsia="Times New Roman"/>
          <w:sz w:val="20"/>
          <w:szCs w:val="20"/>
          <w:lang w:val="it-IT"/>
        </w:rPr>
        <w:t xml:space="preserve">Autorizzo il trattamento dei miei dati personali da parte del Segretariato in conformità con la normativa monegasca in materia (Legge n° 1.565 del 3 dicembre 2024 relativa alla protezione dei dati personali) e da parte degli Stati Parte dell’accordo in conformità con le rispettive normative in materia ed esclusivamente per finalità in linea con gli obiettivi dell’Accordo. </w:t>
      </w:r>
    </w:p>
    <w:p w:rsidR="7C63033B" w:rsidP="37884856" w:rsidRDefault="7C63033B" w14:paraId="16EE31B1" w14:textId="10178FF2">
      <w:pPr>
        <w:widowControl w:val="0"/>
        <w:spacing w:before="240" w:after="240" w:line="259" w:lineRule="auto"/>
        <w:ind w:left="720"/>
        <w:jc w:val="both"/>
        <w:rPr>
          <w:sz w:val="22"/>
          <w:szCs w:val="22"/>
          <w:lang w:val="it-IT"/>
        </w:rPr>
      </w:pPr>
      <w:r w:rsidRPr="37884856">
        <w:rPr>
          <w:color w:val="000000" w:themeColor="text1"/>
          <w:sz w:val="20"/>
          <w:szCs w:val="20"/>
          <w:lang w:val="it-IT"/>
        </w:rPr>
        <w:t xml:space="preserve">In qualità di Ambasciatore Pelagos, ho il diritto di accedere, rettificare e cancellare i miei dati scrivendo al Segretariato Permanente dell'Accordo Pelagos al seguente indirizzo: </w:t>
      </w:r>
      <w:hyperlink r:id="rId27">
        <w:r w:rsidRPr="37884856">
          <w:rPr>
            <w:rStyle w:val="Hyperlink"/>
            <w:sz w:val="22"/>
            <w:szCs w:val="22"/>
            <w:lang w:val="it-IT"/>
          </w:rPr>
          <w:t>secretariat@pelagossanctuary.org</w:t>
        </w:r>
      </w:hyperlink>
    </w:p>
    <w:p w:rsidR="37884856" w:rsidP="37884856" w:rsidRDefault="37884856" w14:paraId="3EDCFAB1" w14:textId="44DEFE68">
      <w:pPr>
        <w:widowControl w:val="0"/>
        <w:spacing w:before="240" w:after="240" w:line="259" w:lineRule="auto"/>
        <w:ind w:left="720"/>
        <w:jc w:val="both"/>
        <w:rPr>
          <w:rFonts w:ascii="Calibri" w:hAnsi="Calibri" w:eastAsia="Calibri" w:cs="Calibri"/>
          <w:sz w:val="22"/>
          <w:szCs w:val="22"/>
          <w:lang w:val="it-IT"/>
        </w:rPr>
      </w:pPr>
    </w:p>
    <w:p w:rsidR="7C63033B" w:rsidP="00831CFE" w:rsidRDefault="7C63033B" w14:paraId="32497B1C" w14:textId="1327CCFE">
      <w:pPr>
        <w:pStyle w:val="ListParagraph"/>
        <w:numPr>
          <w:ilvl w:val="0"/>
          <w:numId w:val="10"/>
        </w:numPr>
        <w:spacing w:before="240" w:after="240" w:line="259" w:lineRule="auto"/>
        <w:jc w:val="both"/>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Desidero ricevere la newsletter dell’Accordo Pelagos per mail</w:t>
      </w:r>
    </w:p>
    <w:p w:rsidR="7C63033B" w:rsidP="00831CFE" w:rsidRDefault="7C63033B" w14:paraId="43751B42" w14:textId="63D7C74F">
      <w:pPr>
        <w:pStyle w:val="ListParagraph"/>
        <w:numPr>
          <w:ilvl w:val="0"/>
          <w:numId w:val="10"/>
        </w:numPr>
        <w:spacing w:before="240" w:after="240" w:line="259" w:lineRule="auto"/>
        <w:jc w:val="both"/>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Desidero ricevere altre informazioni utili per mail da parte dell’Accordo Pelagos</w:t>
      </w:r>
    </w:p>
    <w:p w:rsidR="37884856" w:rsidP="37884856" w:rsidRDefault="37884856" w14:paraId="06B5A332" w14:textId="713DB44E">
      <w:pPr>
        <w:spacing w:before="240" w:after="240" w:line="259" w:lineRule="auto"/>
        <w:jc w:val="both"/>
        <w:rPr>
          <w:lang w:val="it-IT"/>
        </w:rPr>
      </w:pPr>
    </w:p>
    <w:p w:rsidR="37884856" w:rsidRDefault="37884856" w14:paraId="0023D560" w14:textId="7B44411D">
      <w:r>
        <w:br w:type="page"/>
      </w:r>
    </w:p>
    <w:p w:rsidR="37884856" w:rsidP="37884856" w:rsidRDefault="37884856" w14:paraId="7C098D1B" w14:textId="61B5E3C4">
      <w:pPr>
        <w:rPr>
          <w:lang w:val="it-IT"/>
        </w:rPr>
      </w:pPr>
    </w:p>
    <w:p w:rsidR="7C63033B" w:rsidP="37884856" w:rsidRDefault="7C63033B" w14:paraId="71F6F272" w14:textId="163D7961">
      <w:pPr>
        <w:rPr>
          <w:sz w:val="20"/>
          <w:szCs w:val="20"/>
        </w:rPr>
      </w:pPr>
      <w:r w:rsidRPr="37884856">
        <w:rPr>
          <w:b/>
          <w:bCs/>
          <w:sz w:val="20"/>
          <w:szCs w:val="20"/>
          <w:lang w:val="en-US"/>
        </w:rPr>
        <w:t>Annex 1 : Online registration form for "Pelagos Ambassador"</w:t>
      </w:r>
    </w:p>
    <w:p w:rsidR="37884856" w:rsidP="37884856" w:rsidRDefault="37884856" w14:paraId="77E0BA47" w14:textId="62F46A74">
      <w:pPr>
        <w:rPr>
          <w:lang w:val="it-IT"/>
        </w:rPr>
      </w:pPr>
    </w:p>
    <w:p w:rsidR="7C63033B" w:rsidP="00831CFE" w:rsidRDefault="7C63033B" w14:paraId="5E6651B3" w14:textId="19FF090D">
      <w:pPr>
        <w:pStyle w:val="ListParagraph"/>
        <w:numPr>
          <w:ilvl w:val="0"/>
          <w:numId w:val="9"/>
        </w:numPr>
        <w:spacing w:line="259" w:lineRule="auto"/>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Considering the presence of a great diversity and density of marine mammals in the northwestern Mediterranean</w:t>
      </w:r>
    </w:p>
    <w:p w:rsidR="7C63033B" w:rsidP="00831CFE" w:rsidRDefault="7C63033B" w14:paraId="743FA170" w14:textId="51037E19">
      <w:pPr>
        <w:pStyle w:val="ListParagraph"/>
        <w:numPr>
          <w:ilvl w:val="0"/>
          <w:numId w:val="9"/>
        </w:numPr>
        <w:spacing w:line="259" w:lineRule="auto"/>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Considering the presence of the Pelagos Sanctuary, established in 1999 through the international Agreement signed by Italy, Monaco, and France for the protection of marine mammals and their habitat,</w:t>
      </w:r>
    </w:p>
    <w:p w:rsidR="7C63033B" w:rsidP="00831CFE" w:rsidRDefault="7C63033B" w14:paraId="6A5E9374" w14:textId="6B2E038B">
      <w:pPr>
        <w:pStyle w:val="ListParagraph"/>
        <w:numPr>
          <w:ilvl w:val="0"/>
          <w:numId w:val="9"/>
        </w:numPr>
        <w:spacing w:line="259" w:lineRule="auto"/>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Considering the importance of promoting sustainable activities in all fields, especially in the touristic and economic sectors,</w:t>
      </w:r>
    </w:p>
    <w:p w:rsidR="7C63033B" w:rsidP="00831CFE" w:rsidRDefault="7C63033B" w14:paraId="23C5E63E" w14:textId="664812CB">
      <w:pPr>
        <w:pStyle w:val="ListParagraph"/>
        <w:numPr>
          <w:ilvl w:val="0"/>
          <w:numId w:val="9"/>
        </w:numPr>
        <w:spacing w:line="259" w:lineRule="auto"/>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Considering the importance of preserving environmental, landscape and biological quality in the present and in the future,</w:t>
      </w:r>
    </w:p>
    <w:p w:rsidR="7C63033B" w:rsidP="00831CFE" w:rsidRDefault="7C63033B" w14:paraId="11CBF10A" w14:textId="4AED73AF">
      <w:pPr>
        <w:pStyle w:val="ListParagraph"/>
        <w:numPr>
          <w:ilvl w:val="0"/>
          <w:numId w:val="9"/>
        </w:numPr>
        <w:spacing w:line="259" w:lineRule="auto"/>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Considering the expressed willingness of recreational boat owners to take positive actions in favor of marine mammal conservation,</w:t>
      </w:r>
    </w:p>
    <w:p w:rsidR="37884856" w:rsidP="37884856" w:rsidRDefault="37884856" w14:paraId="2E13DD9A" w14:textId="2389A8DD">
      <w:pPr>
        <w:spacing w:line="259" w:lineRule="auto"/>
        <w:ind w:left="720" w:hanging="360"/>
        <w:rPr>
          <w:sz w:val="20"/>
          <w:szCs w:val="20"/>
          <w:lang w:val="it-IT"/>
        </w:rPr>
      </w:pPr>
    </w:p>
    <w:p w:rsidR="7C63033B" w:rsidP="00831CFE" w:rsidRDefault="7C63033B" w14:paraId="0BC2DB26" w14:textId="659B5145">
      <w:pPr>
        <w:pStyle w:val="ListParagraph"/>
        <w:numPr>
          <w:ilvl w:val="0"/>
          <w:numId w:val="8"/>
        </w:numPr>
        <w:spacing w:before="240" w:after="240" w:line="259" w:lineRule="auto"/>
        <w:jc w:val="both"/>
        <w:rPr>
          <w:rFonts w:ascii="Times New Roman" w:hAnsi="Times New Roman" w:eastAsia="Times New Roman"/>
          <w:sz w:val="20"/>
          <w:szCs w:val="20"/>
          <w:lang w:val="it-IT"/>
        </w:rPr>
      </w:pPr>
      <w:r w:rsidRPr="37884856">
        <w:rPr>
          <w:rFonts w:ascii="Times New Roman" w:hAnsi="Times New Roman" w:eastAsia="Times New Roman"/>
          <w:sz w:val="20"/>
          <w:szCs w:val="20"/>
          <w:lang w:val="en-US"/>
        </w:rPr>
        <w:t>I pay attention to signs of disturbance shown by marine mammals when observing them.</w:t>
      </w:r>
    </w:p>
    <w:p w:rsidR="7C63033B" w:rsidP="00831CFE" w:rsidRDefault="7C63033B" w14:paraId="0F34746D" w14:textId="5E93CD09">
      <w:pPr>
        <w:pStyle w:val="ListParagraph"/>
        <w:numPr>
          <w:ilvl w:val="0"/>
          <w:numId w:val="8"/>
        </w:numPr>
        <w:spacing w:before="240" w:after="240" w:line="259" w:lineRule="auto"/>
        <w:jc w:val="both"/>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I respect the areas and approach distances to cetaceans.</w:t>
      </w:r>
    </w:p>
    <w:p w:rsidR="7C63033B" w:rsidP="00831CFE" w:rsidRDefault="7C63033B" w14:paraId="4C97F808" w14:textId="68BDE568">
      <w:pPr>
        <w:pStyle w:val="ListParagraph"/>
        <w:numPr>
          <w:ilvl w:val="0"/>
          <w:numId w:val="8"/>
        </w:numPr>
        <w:spacing w:before="240" w:after="240" w:line="259" w:lineRule="auto"/>
        <w:jc w:val="both"/>
        <w:rPr>
          <w:rFonts w:ascii="Times New Roman" w:hAnsi="Times New Roman" w:eastAsia="Times New Roman"/>
          <w:sz w:val="20"/>
          <w:szCs w:val="20"/>
          <w:lang w:val="it-IT"/>
        </w:rPr>
      </w:pPr>
      <w:r w:rsidRPr="37884856">
        <w:rPr>
          <w:rFonts w:ascii="Times New Roman" w:hAnsi="Times New Roman" w:eastAsia="Times New Roman"/>
          <w:sz w:val="20"/>
          <w:szCs w:val="20"/>
          <w:lang w:val="en-US"/>
        </w:rPr>
        <w:t>I apply the ACCOBAMS/Pelagos code of good conduct.</w:t>
      </w:r>
    </w:p>
    <w:p w:rsidR="7C63033B" w:rsidP="00831CFE" w:rsidRDefault="7C63033B" w14:paraId="6B31A7A3" w14:textId="5E1FDD1B">
      <w:pPr>
        <w:pStyle w:val="ListParagraph"/>
        <w:numPr>
          <w:ilvl w:val="0"/>
          <w:numId w:val="8"/>
        </w:numPr>
        <w:spacing w:before="240" w:after="240" w:line="259" w:lineRule="auto"/>
        <w:jc w:val="both"/>
        <w:rPr>
          <w:rFonts w:ascii="Times New Roman" w:hAnsi="Times New Roman" w:eastAsia="Times New Roman"/>
          <w:sz w:val="20"/>
          <w:szCs w:val="20"/>
          <w:lang w:val="it-IT"/>
        </w:rPr>
      </w:pPr>
      <w:r w:rsidRPr="37884856">
        <w:rPr>
          <w:rFonts w:ascii="Times New Roman" w:hAnsi="Times New Roman" w:eastAsia="Times New Roman"/>
          <w:sz w:val="20"/>
          <w:szCs w:val="20"/>
          <w:lang w:val="en-US"/>
        </w:rPr>
        <w:t>I declare that I share the objectives of the Sanctuary as stated in the founding Agreement.</w:t>
      </w:r>
    </w:p>
    <w:p w:rsidR="7C63033B" w:rsidP="00831CFE" w:rsidRDefault="7C63033B" w14:paraId="2674D5FF" w14:textId="7FCA91A2">
      <w:pPr>
        <w:pStyle w:val="ListParagraph"/>
        <w:numPr>
          <w:ilvl w:val="0"/>
          <w:numId w:val="8"/>
        </w:numPr>
        <w:spacing w:before="240" w:after="240" w:line="259" w:lineRule="auto"/>
        <w:jc w:val="both"/>
        <w:rPr>
          <w:rFonts w:ascii="Times New Roman" w:hAnsi="Times New Roman" w:eastAsia="Times New Roman"/>
          <w:sz w:val="20"/>
          <w:szCs w:val="20"/>
          <w:lang w:val="it-IT"/>
        </w:rPr>
      </w:pPr>
      <w:r w:rsidRPr="37884856">
        <w:rPr>
          <w:rFonts w:ascii="Times New Roman" w:hAnsi="Times New Roman" w:eastAsia="Times New Roman"/>
          <w:sz w:val="20"/>
          <w:szCs w:val="20"/>
          <w:lang w:val="en-US"/>
        </w:rPr>
        <w:t>I commit to promote the principles and objectives of the Agreement when navigating in the Sanctuary.</w:t>
      </w:r>
    </w:p>
    <w:p w:rsidR="7C63033B" w:rsidP="00831CFE" w:rsidRDefault="7C63033B" w14:paraId="208640D2" w14:textId="04388438">
      <w:pPr>
        <w:pStyle w:val="ListParagraph"/>
        <w:numPr>
          <w:ilvl w:val="0"/>
          <w:numId w:val="8"/>
        </w:numPr>
        <w:spacing w:before="240" w:after="240" w:line="259" w:lineRule="auto"/>
        <w:jc w:val="both"/>
        <w:rPr>
          <w:rFonts w:ascii="Times New Roman" w:hAnsi="Times New Roman" w:eastAsia="Times New Roman"/>
          <w:sz w:val="20"/>
          <w:szCs w:val="20"/>
          <w:lang w:val="it-IT"/>
        </w:rPr>
      </w:pPr>
      <w:r w:rsidRPr="37884856">
        <w:rPr>
          <w:rFonts w:ascii="Times New Roman" w:hAnsi="Times New Roman" w:eastAsia="Times New Roman"/>
          <w:sz w:val="20"/>
          <w:szCs w:val="20"/>
          <w:lang w:val="fr-FR"/>
        </w:rPr>
        <w:t>I request to become a Pelagos Ambassador.</w:t>
      </w:r>
    </w:p>
    <w:p w:rsidR="7C63033B" w:rsidP="37884856" w:rsidRDefault="7C63033B" w14:paraId="538B5301" w14:textId="4BFF074A">
      <w:pPr>
        <w:spacing w:line="259" w:lineRule="auto"/>
        <w:ind w:left="437"/>
        <w:rPr>
          <w:sz w:val="20"/>
          <w:szCs w:val="20"/>
          <w:lang w:val="it-IT"/>
        </w:rPr>
      </w:pPr>
      <w:r w:rsidRPr="37884856">
        <w:rPr>
          <w:sz w:val="20"/>
          <w:szCs w:val="20"/>
          <w:lang w:val="fr-MC"/>
        </w:rPr>
        <w:t>Last Name: *</w:t>
      </w:r>
    </w:p>
    <w:p w:rsidR="7C63033B" w:rsidP="37884856" w:rsidRDefault="7C63033B" w14:paraId="01D61081" w14:textId="47116D4F">
      <w:pPr>
        <w:spacing w:line="259" w:lineRule="auto"/>
        <w:ind w:left="437"/>
        <w:rPr>
          <w:sz w:val="20"/>
          <w:szCs w:val="20"/>
          <w:lang w:val="it-IT"/>
        </w:rPr>
      </w:pPr>
      <w:r w:rsidRPr="37884856">
        <w:rPr>
          <w:sz w:val="20"/>
          <w:szCs w:val="20"/>
          <w:lang w:val="fr-MC"/>
        </w:rPr>
        <w:t>First Name: *</w:t>
      </w:r>
    </w:p>
    <w:p w:rsidR="7C63033B" w:rsidP="37884856" w:rsidRDefault="7C63033B" w14:paraId="6918A0F5" w14:textId="25E34EEF">
      <w:pPr>
        <w:spacing w:line="259" w:lineRule="auto"/>
        <w:ind w:left="437"/>
        <w:rPr>
          <w:sz w:val="20"/>
          <w:szCs w:val="20"/>
          <w:lang w:val="it-IT"/>
        </w:rPr>
      </w:pPr>
      <w:r w:rsidRPr="37884856">
        <w:rPr>
          <w:sz w:val="20"/>
          <w:szCs w:val="20"/>
          <w:lang w:val="fr-MC"/>
        </w:rPr>
        <w:t>Nationality: *</w:t>
      </w:r>
    </w:p>
    <w:p w:rsidR="7C63033B" w:rsidP="37884856" w:rsidRDefault="7C63033B" w14:paraId="5193D787" w14:textId="3B4FB5CA">
      <w:pPr>
        <w:spacing w:line="259" w:lineRule="auto"/>
        <w:ind w:left="437"/>
        <w:rPr>
          <w:sz w:val="20"/>
          <w:szCs w:val="20"/>
          <w:lang w:val="it-IT"/>
        </w:rPr>
      </w:pPr>
      <w:r w:rsidRPr="37884856">
        <w:rPr>
          <w:sz w:val="20"/>
          <w:szCs w:val="20"/>
          <w:lang w:val="fr-MC"/>
        </w:rPr>
        <w:t>Email Address: *</w:t>
      </w:r>
    </w:p>
    <w:p w:rsidR="7C63033B" w:rsidP="37884856" w:rsidRDefault="7C63033B" w14:paraId="4D3AE30B" w14:textId="0FA808A8">
      <w:pPr>
        <w:spacing w:line="259" w:lineRule="auto"/>
        <w:ind w:left="437"/>
        <w:rPr>
          <w:sz w:val="20"/>
          <w:szCs w:val="20"/>
          <w:lang w:val="it-IT"/>
        </w:rPr>
      </w:pPr>
      <w:r w:rsidRPr="37884856">
        <w:rPr>
          <w:sz w:val="20"/>
          <w:szCs w:val="20"/>
          <w:lang w:val="fr-MC"/>
        </w:rPr>
        <w:t>Type of Boat *</w:t>
      </w:r>
    </w:p>
    <w:p w:rsidR="7C63033B" w:rsidP="37884856" w:rsidRDefault="7C63033B" w14:paraId="31B6FE85" w14:textId="1339B94D">
      <w:pPr>
        <w:spacing w:line="259" w:lineRule="auto"/>
        <w:ind w:left="437"/>
        <w:rPr>
          <w:sz w:val="20"/>
          <w:szCs w:val="20"/>
          <w:lang w:val="it-IT"/>
        </w:rPr>
      </w:pPr>
      <w:r w:rsidRPr="37884856">
        <w:rPr>
          <w:sz w:val="20"/>
          <w:szCs w:val="20"/>
          <w:lang w:val="fr-MC"/>
        </w:rPr>
        <w:t>Boat Name:</w:t>
      </w:r>
    </w:p>
    <w:p w:rsidR="7C63033B" w:rsidP="37884856" w:rsidRDefault="7C63033B" w14:paraId="61758394" w14:textId="7524C66F">
      <w:pPr>
        <w:spacing w:line="259" w:lineRule="auto"/>
        <w:ind w:left="437"/>
        <w:rPr>
          <w:sz w:val="20"/>
          <w:szCs w:val="20"/>
          <w:lang w:val="it-IT"/>
        </w:rPr>
      </w:pPr>
      <w:r w:rsidRPr="37884856">
        <w:rPr>
          <w:sz w:val="20"/>
          <w:szCs w:val="20"/>
          <w:lang w:val="fr-MC"/>
        </w:rPr>
        <w:t>Boat Registration:</w:t>
      </w:r>
    </w:p>
    <w:p w:rsidR="7C63033B" w:rsidP="37884856" w:rsidRDefault="7C63033B" w14:paraId="08EE576D" w14:textId="3EFF229C">
      <w:pPr>
        <w:spacing w:line="259" w:lineRule="auto"/>
        <w:ind w:left="437"/>
        <w:rPr>
          <w:sz w:val="20"/>
          <w:szCs w:val="20"/>
          <w:lang w:val="it-IT"/>
        </w:rPr>
      </w:pPr>
      <w:r w:rsidRPr="37884856">
        <w:rPr>
          <w:sz w:val="20"/>
          <w:szCs w:val="20"/>
          <w:lang w:val="fr-MC"/>
        </w:rPr>
        <w:t>Departure Port: *</w:t>
      </w:r>
    </w:p>
    <w:p w:rsidR="7C63033B" w:rsidP="37884856" w:rsidRDefault="7C63033B" w14:paraId="2F282CA2" w14:textId="5F0734F7">
      <w:pPr>
        <w:spacing w:line="259" w:lineRule="auto"/>
        <w:ind w:left="437"/>
        <w:rPr>
          <w:sz w:val="20"/>
          <w:szCs w:val="20"/>
          <w:lang w:val="it-IT"/>
        </w:rPr>
      </w:pPr>
      <w:r w:rsidRPr="37884856">
        <w:rPr>
          <w:sz w:val="20"/>
          <w:szCs w:val="20"/>
          <w:lang w:val="fr-MC"/>
        </w:rPr>
        <w:t>Visited Sanctuary Area: *</w:t>
      </w:r>
    </w:p>
    <w:p w:rsidR="7C63033B" w:rsidP="37884856" w:rsidRDefault="7C63033B" w14:paraId="245F7164" w14:textId="135A3708">
      <w:pPr>
        <w:spacing w:before="240" w:after="240" w:line="259" w:lineRule="auto"/>
        <w:ind w:left="720"/>
        <w:jc w:val="both"/>
        <w:rPr>
          <w:sz w:val="20"/>
          <w:szCs w:val="20"/>
          <w:lang w:val="it-IT"/>
        </w:rPr>
      </w:pPr>
      <w:r w:rsidRPr="37884856">
        <w:rPr>
          <w:sz w:val="20"/>
          <w:szCs w:val="20"/>
          <w:lang w:val="fr-MC"/>
        </w:rPr>
        <w:t>Consent for data processing *</w:t>
      </w:r>
    </w:p>
    <w:p w:rsidR="7C63033B" w:rsidP="00831CFE" w:rsidRDefault="7C63033B" w14:paraId="00FEC495" w14:textId="52DDA1AF">
      <w:pPr>
        <w:pStyle w:val="ListParagraph"/>
        <w:widowControl w:val="0"/>
        <w:numPr>
          <w:ilvl w:val="0"/>
          <w:numId w:val="7"/>
        </w:numPr>
        <w:spacing w:line="259" w:lineRule="auto"/>
        <w:jc w:val="both"/>
        <w:rPr>
          <w:rFonts w:ascii="Times New Roman" w:hAnsi="Times New Roman" w:eastAsia="Times New Roman"/>
          <w:lang w:val="fr-FR"/>
        </w:rPr>
      </w:pPr>
      <w:r w:rsidRPr="369F2068" w:rsidR="7C63033B">
        <w:rPr>
          <w:rFonts w:ascii="Times New Roman" w:hAnsi="Times New Roman" w:eastAsia="Times New Roman"/>
          <w:lang w:val="en-GB"/>
        </w:rPr>
        <w:t xml:space="preserve">I agree that my personal data will be treated by the Secretariat </w:t>
      </w:r>
      <w:r w:rsidRPr="369F2068" w:rsidR="7C63033B">
        <w:rPr>
          <w:rFonts w:ascii="Times New Roman" w:hAnsi="Times New Roman" w:eastAsia="Times New Roman"/>
          <w:lang w:val="en-GB"/>
        </w:rPr>
        <w:t>in accordance with</w:t>
      </w:r>
      <w:r w:rsidRPr="369F2068" w:rsidR="7C63033B">
        <w:rPr>
          <w:rFonts w:ascii="Times New Roman" w:hAnsi="Times New Roman" w:eastAsia="Times New Roman"/>
          <w:lang w:val="en-GB"/>
        </w:rPr>
        <w:t xml:space="preserve"> the Monegasque legislation (law n. 1.565 03/12/2024 on personal data treatment) </w:t>
      </w:r>
      <w:r w:rsidRPr="369F2068" w:rsidR="7C63033B">
        <w:rPr>
          <w:rFonts w:ascii="Times New Roman" w:hAnsi="Times New Roman" w:eastAsia="Times New Roman"/>
          <w:color w:val="000000" w:themeColor="text1" w:themeTint="FF" w:themeShade="FF"/>
          <w:lang w:val="en-GB"/>
        </w:rPr>
        <w:t xml:space="preserve">and by the States Parties to the Agreement </w:t>
      </w:r>
      <w:r w:rsidRPr="369F2068" w:rsidR="7C63033B">
        <w:rPr>
          <w:rFonts w:ascii="Times New Roman" w:hAnsi="Times New Roman" w:eastAsia="Times New Roman"/>
          <w:color w:val="000000" w:themeColor="text1" w:themeTint="FF" w:themeShade="FF"/>
          <w:lang w:val="en-GB"/>
        </w:rPr>
        <w:t>in accordance with</w:t>
      </w:r>
      <w:r w:rsidRPr="369F2068" w:rsidR="7C63033B">
        <w:rPr>
          <w:rFonts w:ascii="Times New Roman" w:hAnsi="Times New Roman" w:eastAsia="Times New Roman"/>
          <w:color w:val="000000" w:themeColor="text1" w:themeTint="FF" w:themeShade="FF"/>
          <w:lang w:val="en-GB"/>
        </w:rPr>
        <w:t xml:space="preserve"> their respective legislation and exclusively for purposes consistent with the </w:t>
      </w:r>
      <w:r w:rsidRPr="369F2068" w:rsidR="7C63033B">
        <w:rPr>
          <w:rFonts w:ascii="Times New Roman" w:hAnsi="Times New Roman" w:eastAsia="Times New Roman"/>
          <w:color w:val="000000" w:themeColor="text1" w:themeTint="FF" w:themeShade="FF"/>
          <w:lang w:val="en-GB"/>
        </w:rPr>
        <w:t>objectives</w:t>
      </w:r>
      <w:r w:rsidRPr="369F2068" w:rsidR="7C63033B">
        <w:rPr>
          <w:rFonts w:ascii="Times New Roman" w:hAnsi="Times New Roman" w:eastAsia="Times New Roman"/>
          <w:color w:val="000000" w:themeColor="text1" w:themeTint="FF" w:themeShade="FF"/>
          <w:lang w:val="en-GB"/>
        </w:rPr>
        <w:t xml:space="preserve"> of the Agreement. As </w:t>
      </w:r>
      <w:r w:rsidRPr="369F2068" w:rsidR="7C63033B">
        <w:rPr>
          <w:rFonts w:ascii="Times New Roman" w:hAnsi="Times New Roman" w:eastAsia="Times New Roman"/>
          <w:color w:val="000000" w:themeColor="text1" w:themeTint="FF" w:themeShade="FF"/>
          <w:lang w:val="en-GB"/>
        </w:rPr>
        <w:t>Pelagos</w:t>
      </w:r>
      <w:r w:rsidRPr="369F2068" w:rsidR="7C63033B">
        <w:rPr>
          <w:rFonts w:ascii="Times New Roman" w:hAnsi="Times New Roman" w:eastAsia="Times New Roman"/>
          <w:color w:val="000000" w:themeColor="text1" w:themeTint="FF" w:themeShade="FF"/>
          <w:lang w:val="en-GB"/>
        </w:rPr>
        <w:t xml:space="preserve"> Ambassador  </w:t>
      </w:r>
      <w:r w:rsidRPr="369F2068" w:rsidR="7C63033B">
        <w:rPr>
          <w:rFonts w:ascii="Times New Roman" w:hAnsi="Times New Roman" w:eastAsia="Times New Roman"/>
          <w:lang w:val="en-US"/>
        </w:rPr>
        <w:t xml:space="preserve">I have the right to access, </w:t>
      </w:r>
      <w:r w:rsidRPr="369F2068" w:rsidR="7C63033B">
        <w:rPr>
          <w:rFonts w:ascii="Times New Roman" w:hAnsi="Times New Roman" w:eastAsia="Times New Roman"/>
          <w:lang w:val="en-US"/>
        </w:rPr>
        <w:t>rectify</w:t>
      </w:r>
      <w:r w:rsidRPr="369F2068" w:rsidR="7C63033B">
        <w:rPr>
          <w:rFonts w:ascii="Times New Roman" w:hAnsi="Times New Roman" w:eastAsia="Times New Roman"/>
          <w:lang w:val="en-US"/>
        </w:rPr>
        <w:t xml:space="preserve"> and </w:t>
      </w:r>
      <w:r w:rsidRPr="369F2068" w:rsidR="7C63033B">
        <w:rPr>
          <w:rFonts w:ascii="Times New Roman" w:hAnsi="Times New Roman" w:eastAsia="Times New Roman"/>
          <w:lang w:val="en-US"/>
        </w:rPr>
        <w:t>delete</w:t>
      </w:r>
      <w:r w:rsidRPr="369F2068" w:rsidR="7C63033B">
        <w:rPr>
          <w:rFonts w:ascii="Times New Roman" w:hAnsi="Times New Roman" w:eastAsia="Times New Roman"/>
          <w:lang w:val="en-US"/>
        </w:rPr>
        <w:t xml:space="preserve"> my data by writing to the Permanent Secretariat of the </w:t>
      </w:r>
      <w:r w:rsidRPr="369F2068" w:rsidR="7C63033B">
        <w:rPr>
          <w:rFonts w:ascii="Times New Roman" w:hAnsi="Times New Roman" w:eastAsia="Times New Roman"/>
          <w:lang w:val="en-US"/>
        </w:rPr>
        <w:t>Pelagos</w:t>
      </w:r>
      <w:r w:rsidRPr="369F2068" w:rsidR="7C63033B">
        <w:rPr>
          <w:rFonts w:ascii="Times New Roman" w:hAnsi="Times New Roman" w:eastAsia="Times New Roman"/>
          <w:lang w:val="en-US"/>
        </w:rPr>
        <w:t xml:space="preserve"> Agreement</w:t>
      </w:r>
      <w:r w:rsidRPr="369F2068" w:rsidR="7C63033B">
        <w:rPr>
          <w:rFonts w:ascii="Times New Roman" w:hAnsi="Times New Roman" w:eastAsia="Times New Roman" w:cs="Times New Roman"/>
          <w:lang w:val="en-US"/>
        </w:rPr>
        <w:t xml:space="preserve"> </w:t>
      </w:r>
      <w:hyperlink r:id="R0755e6c425b34efc">
        <w:r w:rsidRPr="369F2068" w:rsidR="7C63033B">
          <w:rPr>
            <w:rStyle w:val="Hyperlink"/>
            <w:rFonts w:ascii="Times New Roman" w:hAnsi="Times New Roman" w:eastAsia="Times New Roman" w:cs="Times New Roman"/>
            <w:lang w:val="en-US"/>
          </w:rPr>
          <w:t>secretariat@pelagossanctuary.org</w:t>
        </w:r>
      </w:hyperlink>
    </w:p>
    <w:p w:rsidR="37884856" w:rsidP="37884856" w:rsidRDefault="37884856" w14:paraId="18BD5128" w14:textId="2E496D78">
      <w:pPr>
        <w:widowControl w:val="0"/>
        <w:spacing w:line="259" w:lineRule="auto"/>
        <w:ind w:left="720"/>
        <w:jc w:val="both"/>
        <w:rPr>
          <w:sz w:val="22"/>
          <w:szCs w:val="22"/>
          <w:lang w:val="it-IT"/>
        </w:rPr>
      </w:pPr>
    </w:p>
    <w:p w:rsidR="7C63033B" w:rsidP="00831CFE" w:rsidRDefault="7C63033B" w14:paraId="250DD9E6" w14:textId="59C380EA">
      <w:pPr>
        <w:pStyle w:val="ListParagraph"/>
        <w:numPr>
          <w:ilvl w:val="0"/>
          <w:numId w:val="7"/>
        </w:numPr>
        <w:spacing w:line="259" w:lineRule="auto"/>
        <w:jc w:val="both"/>
        <w:rPr>
          <w:rFonts w:ascii="Times New Roman" w:hAnsi="Times New Roman" w:eastAsia="Times New Roman"/>
          <w:sz w:val="20"/>
          <w:szCs w:val="20"/>
          <w:lang w:val="it-IT"/>
        </w:rPr>
      </w:pPr>
      <w:r w:rsidRPr="37884856">
        <w:rPr>
          <w:rFonts w:ascii="Times New Roman" w:hAnsi="Times New Roman" w:eastAsia="Times New Roman"/>
          <w:sz w:val="20"/>
          <w:szCs w:val="20"/>
          <w:lang w:val="en-US"/>
        </w:rPr>
        <w:t>I wish to receive the Pelagos Agreement newsletter by email.</w:t>
      </w:r>
    </w:p>
    <w:p w:rsidR="7C63033B" w:rsidP="00831CFE" w:rsidRDefault="7C63033B" w14:paraId="064D72EC" w14:textId="571CEE14">
      <w:pPr>
        <w:pStyle w:val="ListParagraph"/>
        <w:numPr>
          <w:ilvl w:val="0"/>
          <w:numId w:val="7"/>
        </w:numPr>
        <w:spacing w:line="259" w:lineRule="auto"/>
        <w:jc w:val="both"/>
        <w:rPr>
          <w:rFonts w:ascii="Times New Roman" w:hAnsi="Times New Roman" w:eastAsia="Times New Roman"/>
          <w:sz w:val="20"/>
          <w:szCs w:val="20"/>
          <w:lang w:val="it-IT"/>
        </w:rPr>
      </w:pPr>
      <w:r w:rsidRPr="37884856">
        <w:rPr>
          <w:rFonts w:ascii="Times New Roman" w:hAnsi="Times New Roman" w:eastAsia="Times New Roman"/>
          <w:sz w:val="20"/>
          <w:szCs w:val="20"/>
          <w:lang w:val="en-US"/>
        </w:rPr>
        <w:t>I wish to receive other useful information from the Pelagos Agreement by email</w:t>
      </w:r>
    </w:p>
    <w:p w:rsidR="37884856" w:rsidP="37884856" w:rsidRDefault="37884856" w14:paraId="007A257C" w14:textId="69D9CBD2">
      <w:pPr>
        <w:rPr>
          <w:lang w:val="it-IT"/>
        </w:rPr>
      </w:pPr>
    </w:p>
    <w:p w:rsidR="37884856" w:rsidP="37884856" w:rsidRDefault="37884856" w14:paraId="324802B2" w14:textId="2F767D07">
      <w:pPr>
        <w:rPr>
          <w:lang w:val="it-IT"/>
        </w:rPr>
      </w:pPr>
    </w:p>
    <w:p w:rsidR="37884856" w:rsidP="37884856" w:rsidRDefault="37884856" w14:paraId="40B5279D" w14:textId="7B059BD4">
      <w:pPr>
        <w:rPr>
          <w:lang w:val="it-IT"/>
        </w:rPr>
      </w:pPr>
    </w:p>
    <w:p w:rsidR="37884856" w:rsidRDefault="37884856" w14:paraId="49ADE4A8" w14:textId="5B14EF5B">
      <w:r>
        <w:br w:type="page"/>
      </w:r>
    </w:p>
    <w:p w:rsidR="37884856" w:rsidP="37884856" w:rsidRDefault="37884856" w14:paraId="6A11F4F5" w14:textId="2CCC8B60">
      <w:pPr>
        <w:jc w:val="center"/>
        <w:rPr>
          <w:b/>
          <w:bCs/>
          <w:sz w:val="20"/>
          <w:szCs w:val="20"/>
          <w:lang w:val="it-IT"/>
        </w:rPr>
      </w:pPr>
    </w:p>
    <w:p w:rsidR="7C63033B" w:rsidP="37884856" w:rsidRDefault="7C63033B" w14:paraId="472928DA" w14:textId="40A460FB">
      <w:pPr>
        <w:jc w:val="center"/>
        <w:rPr>
          <w:sz w:val="20"/>
          <w:szCs w:val="20"/>
        </w:rPr>
      </w:pPr>
      <w:bookmarkStart w:name="Segnalibro3" w:id="3"/>
      <w:r w:rsidRPr="369F2068" w:rsidR="7C63033B">
        <w:rPr>
          <w:b w:val="1"/>
          <w:bCs w:val="1"/>
          <w:sz w:val="20"/>
          <w:szCs w:val="20"/>
          <w:lang w:val="it-IT"/>
        </w:rPr>
        <w:t>Allegato</w:t>
      </w:r>
      <w:bookmarkEnd w:id="3"/>
      <w:r w:rsidRPr="369F2068" w:rsidR="7C63033B">
        <w:rPr>
          <w:b w:val="1"/>
          <w:bCs w:val="1"/>
          <w:sz w:val="20"/>
          <w:szCs w:val="20"/>
          <w:lang w:val="it-IT"/>
        </w:rPr>
        <w:t xml:space="preserve"> </w:t>
      </w:r>
      <w:r w:rsidRPr="369F2068" w:rsidR="7C63033B">
        <w:rPr>
          <w:b w:val="1"/>
          <w:bCs w:val="1"/>
          <w:sz w:val="20"/>
          <w:szCs w:val="20"/>
          <w:lang w:val="it-IT"/>
        </w:rPr>
        <w:t>2:</w:t>
      </w:r>
      <w:r w:rsidRPr="369F2068" w:rsidR="7C63033B">
        <w:rPr>
          <w:b w:val="1"/>
          <w:bCs w:val="1"/>
          <w:sz w:val="20"/>
          <w:szCs w:val="20"/>
          <w:lang w:val="it-IT"/>
        </w:rPr>
        <w:t xml:space="preserve"> Modulo per il rinnovo dello status di Ambasciatore Pelagos</w:t>
      </w:r>
    </w:p>
    <w:p w:rsidR="37884856" w:rsidP="37884856" w:rsidRDefault="37884856" w14:paraId="3EC5FAB4" w14:textId="57E6ADD5">
      <w:pPr>
        <w:spacing w:line="360" w:lineRule="auto"/>
        <w:jc w:val="both"/>
      </w:pPr>
    </w:p>
    <w:p w:rsidR="7C63033B" w:rsidP="00831CFE" w:rsidRDefault="7C63033B" w14:paraId="6C2B3FE5" w14:textId="3FCE7215">
      <w:pPr>
        <w:pStyle w:val="ListParagraph"/>
        <w:numPr>
          <w:ilvl w:val="0"/>
          <w:numId w:val="6"/>
        </w:numPr>
        <w:spacing w:line="360" w:lineRule="auto"/>
        <w:jc w:val="both"/>
        <w:rPr>
          <w:rFonts w:ascii="Times New Roman" w:hAnsi="Times New Roman" w:eastAsia="Times New Roman"/>
          <w:lang w:val="fr-FR"/>
        </w:rPr>
      </w:pPr>
      <w:r w:rsidRPr="37884856">
        <w:rPr>
          <w:rFonts w:ascii="Times New Roman" w:hAnsi="Times New Roman" w:eastAsia="Times New Roman"/>
          <w:lang w:val="it-IT"/>
        </w:rPr>
        <w:t xml:space="preserve">Vuoi rinnovare il tuo status di Ambasciatore Pelagos? SÌ / NO </w:t>
      </w:r>
    </w:p>
    <w:p w:rsidR="7C63033B" w:rsidP="37884856" w:rsidRDefault="7C63033B" w14:paraId="7EF1A31E" w14:textId="26138CE9">
      <w:pPr>
        <w:spacing w:line="360" w:lineRule="auto"/>
        <w:ind w:left="417"/>
        <w:jc w:val="both"/>
      </w:pPr>
      <w:r w:rsidRPr="37884856">
        <w:rPr>
          <w:lang w:val="it-IT"/>
        </w:rPr>
        <w:t xml:space="preserve">In caso negativo, sono consapevole che i miei dati saranno cancellati dall'elenco degli Ambasciatori Pelagos </w:t>
      </w:r>
    </w:p>
    <w:p w:rsidR="37884856" w:rsidP="37884856" w:rsidRDefault="37884856" w14:paraId="67A111A0" w14:textId="1BE2D9E4">
      <w:pPr>
        <w:spacing w:line="360" w:lineRule="auto"/>
        <w:jc w:val="both"/>
      </w:pPr>
    </w:p>
    <w:p w:rsidR="7C63033B" w:rsidP="00831CFE" w:rsidRDefault="7C63033B" w14:paraId="0F28C73D" w14:textId="4A4B930B">
      <w:pPr>
        <w:pStyle w:val="ListParagraph"/>
        <w:numPr>
          <w:ilvl w:val="0"/>
          <w:numId w:val="5"/>
        </w:numPr>
        <w:spacing w:line="360" w:lineRule="auto"/>
        <w:jc w:val="both"/>
        <w:rPr>
          <w:rFonts w:ascii="Times New Roman" w:hAnsi="Times New Roman" w:eastAsia="Times New Roman"/>
          <w:lang w:val="fr-FR"/>
        </w:rPr>
      </w:pPr>
      <w:r w:rsidRPr="37884856">
        <w:rPr>
          <w:rFonts w:ascii="Times New Roman" w:hAnsi="Times New Roman" w:eastAsia="Times New Roman"/>
          <w:lang w:val="it-IT"/>
        </w:rPr>
        <w:t xml:space="preserve">Se SI, </w:t>
      </w:r>
    </w:p>
    <w:p w:rsidR="7C63033B" w:rsidP="00831CFE" w:rsidRDefault="7C63033B" w14:paraId="31D4DF8F" w14:textId="404EE090">
      <w:pPr>
        <w:pStyle w:val="ListParagraph"/>
        <w:widowControl w:val="0"/>
        <w:numPr>
          <w:ilvl w:val="0"/>
          <w:numId w:val="12"/>
        </w:numPr>
        <w:spacing w:before="240" w:after="240" w:line="360" w:lineRule="auto"/>
        <w:rPr>
          <w:rFonts w:ascii="Times New Roman" w:hAnsi="Times New Roman" w:eastAsia="Times New Roman"/>
          <w:lang w:val="fr-FR"/>
        </w:rPr>
      </w:pPr>
      <w:r w:rsidRPr="37884856">
        <w:rPr>
          <w:rFonts w:ascii="Times New Roman" w:hAnsi="Times New Roman" w:eastAsia="Times New Roman"/>
          <w:lang w:val="it-IT"/>
        </w:rPr>
        <w:t xml:space="preserve">Presto attenzione ai segni di disturbo mostrati dai mammiferi marini quando li osservo. </w:t>
      </w:r>
    </w:p>
    <w:p w:rsidR="7C63033B" w:rsidP="00831CFE" w:rsidRDefault="7C63033B" w14:paraId="591A370E" w14:textId="6BF19A63">
      <w:pPr>
        <w:pStyle w:val="ListParagraph"/>
        <w:widowControl w:val="0"/>
        <w:numPr>
          <w:ilvl w:val="0"/>
          <w:numId w:val="12"/>
        </w:numPr>
        <w:spacing w:before="240" w:after="240" w:line="360" w:lineRule="auto"/>
        <w:rPr>
          <w:rFonts w:ascii="Times New Roman" w:hAnsi="Times New Roman" w:eastAsia="Times New Roman"/>
          <w:lang w:val="fr-FR"/>
        </w:rPr>
      </w:pPr>
      <w:r w:rsidRPr="37884856">
        <w:rPr>
          <w:rFonts w:ascii="Times New Roman" w:hAnsi="Times New Roman" w:eastAsia="Times New Roman"/>
          <w:lang w:val="it-IT"/>
        </w:rPr>
        <w:t xml:space="preserve">Rispetto le aree e le distanze di avvicinamento ai cetacei. </w:t>
      </w:r>
    </w:p>
    <w:p w:rsidR="7C63033B" w:rsidP="00831CFE" w:rsidRDefault="7C63033B" w14:paraId="32483648" w14:textId="0B47CA58">
      <w:pPr>
        <w:pStyle w:val="ListParagraph"/>
        <w:widowControl w:val="0"/>
        <w:numPr>
          <w:ilvl w:val="0"/>
          <w:numId w:val="12"/>
        </w:numPr>
        <w:spacing w:before="240" w:after="240" w:line="360" w:lineRule="auto"/>
        <w:rPr>
          <w:rFonts w:ascii="Times New Roman" w:hAnsi="Times New Roman" w:eastAsia="Times New Roman"/>
          <w:lang w:val="fr-FR"/>
        </w:rPr>
      </w:pPr>
      <w:r w:rsidRPr="37884856">
        <w:rPr>
          <w:rFonts w:ascii="Times New Roman" w:hAnsi="Times New Roman" w:eastAsia="Times New Roman"/>
          <w:lang w:val="it-IT"/>
        </w:rPr>
        <w:t xml:space="preserve">Applico il codice di buona condotta ACCOBAMS/Pelagos. </w:t>
      </w:r>
    </w:p>
    <w:p w:rsidR="7C63033B" w:rsidP="00831CFE" w:rsidRDefault="7C63033B" w14:paraId="453842DB" w14:textId="7059C70C">
      <w:pPr>
        <w:pStyle w:val="ListParagraph"/>
        <w:widowControl w:val="0"/>
        <w:numPr>
          <w:ilvl w:val="0"/>
          <w:numId w:val="12"/>
        </w:numPr>
        <w:spacing w:before="240" w:after="240" w:line="360" w:lineRule="auto"/>
        <w:rPr>
          <w:rFonts w:ascii="Times New Roman" w:hAnsi="Times New Roman" w:eastAsia="Times New Roman"/>
          <w:lang w:val="fr-FR"/>
        </w:rPr>
      </w:pPr>
      <w:r w:rsidRPr="37884856">
        <w:rPr>
          <w:rFonts w:ascii="Times New Roman" w:hAnsi="Times New Roman" w:eastAsia="Times New Roman"/>
          <w:lang w:val="it-IT"/>
        </w:rPr>
        <w:t xml:space="preserve">Dichiaro di condividere gli obiettivi del Santuario così come enunciati nel testo dell'Accordo. </w:t>
      </w:r>
    </w:p>
    <w:p w:rsidR="7C63033B" w:rsidP="00831CFE" w:rsidRDefault="7C63033B" w14:paraId="61DDE25F" w14:textId="0B0A6B7D">
      <w:pPr>
        <w:pStyle w:val="ListParagraph"/>
        <w:widowControl w:val="0"/>
        <w:numPr>
          <w:ilvl w:val="0"/>
          <w:numId w:val="12"/>
        </w:numPr>
        <w:spacing w:before="240" w:after="240" w:line="360" w:lineRule="auto"/>
        <w:rPr>
          <w:rFonts w:ascii="Times New Roman" w:hAnsi="Times New Roman" w:eastAsia="Times New Roman"/>
          <w:lang w:val="fr-FR"/>
        </w:rPr>
      </w:pPr>
      <w:r w:rsidRPr="37884856">
        <w:rPr>
          <w:rFonts w:ascii="Times New Roman" w:hAnsi="Times New Roman" w:eastAsia="Times New Roman"/>
          <w:lang w:val="it-IT"/>
        </w:rPr>
        <w:t xml:space="preserve">Mi impegno a promuovere i principi e gli obiettivi dell'Accordo durante la navigazione nel Santuario. </w:t>
      </w:r>
    </w:p>
    <w:p w:rsidR="37884856" w:rsidP="37884856" w:rsidRDefault="37884856" w14:paraId="4818EBB4" w14:textId="179C5A58">
      <w:pPr>
        <w:widowControl w:val="0"/>
        <w:spacing w:before="240" w:after="240" w:line="360" w:lineRule="auto"/>
        <w:ind w:left="786"/>
        <w:rPr>
          <w:sz w:val="22"/>
          <w:szCs w:val="22"/>
        </w:rPr>
      </w:pPr>
    </w:p>
    <w:p w:rsidR="7C63033B" w:rsidP="00831CFE" w:rsidRDefault="7C63033B" w14:paraId="74A71C0A" w14:textId="32AF1FBB">
      <w:pPr>
        <w:pStyle w:val="ListParagraph"/>
        <w:widowControl w:val="0"/>
        <w:numPr>
          <w:ilvl w:val="0"/>
          <w:numId w:val="5"/>
        </w:numPr>
        <w:spacing w:before="240" w:after="240" w:line="360" w:lineRule="auto"/>
        <w:rPr>
          <w:rFonts w:ascii="Times New Roman" w:hAnsi="Times New Roman" w:eastAsia="Times New Roman"/>
          <w:lang w:val="fr-FR"/>
        </w:rPr>
      </w:pPr>
      <w:r w:rsidRPr="37884856">
        <w:rPr>
          <w:rFonts w:ascii="Times New Roman" w:hAnsi="Times New Roman" w:eastAsia="Times New Roman"/>
          <w:lang w:val="it-IT"/>
        </w:rPr>
        <w:t xml:space="preserve">Sulla base di quanto sopra, cercherò di: </w:t>
      </w:r>
    </w:p>
    <w:p w:rsidR="7C63033B" w:rsidP="00831CFE" w:rsidRDefault="7C63033B" w14:paraId="3FF4BA03" w14:textId="7CD65441">
      <w:pPr>
        <w:pStyle w:val="ListParagraph"/>
        <w:widowControl w:val="0"/>
        <w:numPr>
          <w:ilvl w:val="0"/>
          <w:numId w:val="12"/>
        </w:numPr>
        <w:spacing w:before="240" w:after="240" w:line="360" w:lineRule="auto"/>
        <w:rPr>
          <w:rFonts w:ascii="Times New Roman" w:hAnsi="Times New Roman" w:eastAsia="Times New Roman"/>
          <w:lang w:val="fr-FR"/>
        </w:rPr>
      </w:pPr>
      <w:r w:rsidRPr="37884856">
        <w:rPr>
          <w:rFonts w:ascii="Times New Roman" w:hAnsi="Times New Roman" w:eastAsia="Times New Roman"/>
          <w:lang w:val="it-IT"/>
        </w:rPr>
        <w:t xml:space="preserve">Contattare il comune in cui si trova la mia imbarcazione per informarlo in merito al mio ruolo di Ambasciatore e per: </w:t>
      </w:r>
    </w:p>
    <w:p w:rsidR="7C63033B" w:rsidP="00831CFE" w:rsidRDefault="7C63033B" w14:paraId="2DF503A4" w14:textId="3F34B120">
      <w:pPr>
        <w:pStyle w:val="ListParagraph"/>
        <w:widowControl w:val="0"/>
        <w:numPr>
          <w:ilvl w:val="1"/>
          <w:numId w:val="12"/>
        </w:numPr>
        <w:spacing w:before="240" w:after="240" w:line="360" w:lineRule="auto"/>
        <w:rPr>
          <w:rFonts w:ascii="Times New Roman" w:hAnsi="Times New Roman" w:eastAsia="Times New Roman"/>
          <w:lang w:val="fr-FR"/>
        </w:rPr>
      </w:pPr>
      <w:r w:rsidRPr="37884856">
        <w:rPr>
          <w:rFonts w:ascii="Times New Roman" w:hAnsi="Times New Roman" w:eastAsia="Times New Roman"/>
          <w:lang w:val="it-IT"/>
        </w:rPr>
        <w:t xml:space="preserve">Se il comune non ha ancora sottoscritto la Carta di Partenariato Pelagos, promuoverne l'adesione alla Carta; </w:t>
      </w:r>
    </w:p>
    <w:p w:rsidR="7C63033B" w:rsidP="00831CFE" w:rsidRDefault="7C63033B" w14:paraId="32460453" w14:textId="72A3DC9C">
      <w:pPr>
        <w:pStyle w:val="ListParagraph"/>
        <w:widowControl w:val="0"/>
        <w:numPr>
          <w:ilvl w:val="1"/>
          <w:numId w:val="12"/>
        </w:numPr>
        <w:spacing w:before="240" w:after="240" w:line="360" w:lineRule="auto"/>
        <w:rPr>
          <w:rFonts w:ascii="Times New Roman" w:hAnsi="Times New Roman" w:eastAsia="Times New Roman"/>
          <w:lang w:val="fr-FR"/>
        </w:rPr>
      </w:pPr>
      <w:r w:rsidRPr="37884856">
        <w:rPr>
          <w:rFonts w:ascii="Times New Roman" w:hAnsi="Times New Roman" w:eastAsia="Times New Roman"/>
          <w:lang w:val="it-IT"/>
        </w:rPr>
        <w:t xml:space="preserve">Se il comune ha già sottoscritto la Carta di Partenariato Pelagos, sostenere le attività legate alla conservazione dei mammiferi marini e dei loro habitat; </w:t>
      </w:r>
    </w:p>
    <w:p w:rsidR="7C63033B" w:rsidP="00831CFE" w:rsidRDefault="7C63033B" w14:paraId="6CF7C35A" w14:textId="392F700D">
      <w:pPr>
        <w:pStyle w:val="ListParagraph"/>
        <w:widowControl w:val="0"/>
        <w:numPr>
          <w:ilvl w:val="0"/>
          <w:numId w:val="4"/>
        </w:numPr>
        <w:spacing w:before="240" w:after="240" w:line="360" w:lineRule="auto"/>
        <w:rPr>
          <w:rFonts w:ascii="Times New Roman" w:hAnsi="Times New Roman" w:eastAsia="Times New Roman"/>
          <w:lang w:val="fr-FR"/>
        </w:rPr>
      </w:pPr>
      <w:r w:rsidRPr="37884856">
        <w:rPr>
          <w:rFonts w:ascii="Times New Roman" w:hAnsi="Times New Roman" w:eastAsia="Times New Roman"/>
          <w:lang w:val="it-IT"/>
        </w:rPr>
        <w:t xml:space="preserve">Promuovere la conoscenza delle migliori pratiche delineate nel Codice di Condotta ACCOBAMS/Pelagos all'interno dei circoli velici. </w:t>
      </w:r>
    </w:p>
    <w:p w:rsidR="7C63033B" w:rsidP="00831CFE" w:rsidRDefault="7C63033B" w14:paraId="7493E078" w14:textId="55565EEF">
      <w:pPr>
        <w:pStyle w:val="ListParagraph"/>
        <w:widowControl w:val="0"/>
        <w:numPr>
          <w:ilvl w:val="0"/>
          <w:numId w:val="12"/>
        </w:numPr>
        <w:spacing w:before="240" w:after="240" w:line="360" w:lineRule="auto"/>
        <w:rPr>
          <w:rFonts w:ascii="Times New Roman" w:hAnsi="Times New Roman" w:eastAsia="Times New Roman"/>
          <w:lang w:val="fr-FR"/>
        </w:rPr>
      </w:pPr>
      <w:r w:rsidRPr="37884856">
        <w:rPr>
          <w:rFonts w:ascii="Times New Roman" w:hAnsi="Times New Roman" w:eastAsia="Times New Roman"/>
          <w:lang w:val="it-IT"/>
        </w:rPr>
        <w:t xml:space="preserve">Distribuire il materiale informativo fornito dal Segretariato permanente. </w:t>
      </w:r>
    </w:p>
    <w:p w:rsidR="7C63033B" w:rsidP="00831CFE" w:rsidRDefault="7C63033B" w14:paraId="60CDD654" w14:textId="02EEC040">
      <w:pPr>
        <w:pStyle w:val="ListParagraph"/>
        <w:widowControl w:val="0"/>
        <w:numPr>
          <w:ilvl w:val="0"/>
          <w:numId w:val="12"/>
        </w:numPr>
        <w:spacing w:before="240" w:after="240" w:line="360" w:lineRule="auto"/>
        <w:rPr>
          <w:rFonts w:ascii="Times New Roman" w:hAnsi="Times New Roman" w:eastAsia="Times New Roman"/>
          <w:lang w:val="fr-FR"/>
        </w:rPr>
      </w:pPr>
      <w:r w:rsidRPr="37884856">
        <w:rPr>
          <w:rFonts w:ascii="Times New Roman" w:hAnsi="Times New Roman" w:eastAsia="Times New Roman"/>
          <w:lang w:val="it-IT"/>
        </w:rPr>
        <w:t xml:space="preserve">Supportare il Segretariato nella partecipazione a eventi di sensibilizzazione. </w:t>
      </w:r>
    </w:p>
    <w:p w:rsidR="7C63033B" w:rsidP="00831CFE" w:rsidRDefault="7C63033B" w14:paraId="1779AC3F" w14:textId="077745A6">
      <w:pPr>
        <w:pStyle w:val="ListParagraph"/>
        <w:widowControl w:val="0"/>
        <w:numPr>
          <w:ilvl w:val="0"/>
          <w:numId w:val="12"/>
        </w:numPr>
        <w:spacing w:before="240" w:after="240" w:line="360" w:lineRule="auto"/>
        <w:rPr>
          <w:rFonts w:ascii="Times New Roman" w:hAnsi="Times New Roman" w:eastAsia="Times New Roman"/>
          <w:lang w:val="fr-FR"/>
        </w:rPr>
      </w:pPr>
      <w:r w:rsidRPr="37884856">
        <w:rPr>
          <w:rFonts w:ascii="Times New Roman" w:hAnsi="Times New Roman" w:eastAsia="Times New Roman"/>
          <w:lang w:val="it-IT"/>
        </w:rPr>
        <w:t>Altro_________________________</w:t>
      </w:r>
    </w:p>
    <w:p w:rsidR="7C63033B" w:rsidP="00831CFE" w:rsidRDefault="7C63033B" w14:paraId="466B5D93" w14:textId="251102B0">
      <w:pPr>
        <w:pStyle w:val="ListParagraph"/>
        <w:widowControl w:val="0"/>
        <w:numPr>
          <w:ilvl w:val="0"/>
          <w:numId w:val="12"/>
        </w:numPr>
        <w:spacing w:before="240" w:after="240"/>
        <w:jc w:val="both"/>
        <w:rPr>
          <w:rFonts w:ascii="Times New Roman" w:hAnsi="Times New Roman" w:eastAsia="Times New Roman"/>
          <w:lang w:val="fr-FR"/>
        </w:rPr>
      </w:pPr>
      <w:r w:rsidRPr="369F2068" w:rsidR="7C63033B">
        <w:rPr>
          <w:rFonts w:ascii="Times New Roman" w:hAnsi="Times New Roman" w:eastAsia="Times New Roman"/>
          <w:lang w:val="it-IT"/>
        </w:rPr>
        <w:t xml:space="preserve">Autorizzo il trattamento dei miei dati personali da parte del Segretariato in conformità con la normativa monegasca in materia (Legge n° 1.565 del 3 dicembre 2024 relativa alla protezione dei dati personali) e da parte degli Stati Parte dell’accordo in conformità con le rispettive normative in </w:t>
      </w:r>
      <w:r w:rsidRPr="369F2068" w:rsidR="7C63033B">
        <w:rPr>
          <w:rFonts w:ascii="Times New Roman" w:hAnsi="Times New Roman" w:eastAsia="Times New Roman"/>
          <w:lang w:val="it-IT"/>
        </w:rPr>
        <w:t>materia ed</w:t>
      </w:r>
      <w:r w:rsidRPr="369F2068" w:rsidR="7C63033B">
        <w:rPr>
          <w:rFonts w:ascii="Times New Roman" w:hAnsi="Times New Roman" w:eastAsia="Times New Roman"/>
          <w:lang w:val="it-IT"/>
        </w:rPr>
        <w:t xml:space="preserve"> esclusivamente per finalità in linea con gli obiettivi dell’Accordo. </w:t>
      </w:r>
    </w:p>
    <w:p w:rsidR="7C63033B" w:rsidP="37884856" w:rsidRDefault="7C63033B" w14:paraId="2165B312" w14:textId="622A9599">
      <w:pPr>
        <w:widowControl w:val="0"/>
        <w:spacing w:before="240" w:after="240"/>
        <w:ind w:left="786"/>
        <w:jc w:val="both"/>
        <w:rPr>
          <w:color w:val="000000" w:themeColor="text1"/>
          <w:sz w:val="22"/>
          <w:szCs w:val="22"/>
        </w:rPr>
      </w:pPr>
      <w:r w:rsidRPr="369F2068" w:rsidR="7C63033B">
        <w:rPr>
          <w:color w:val="000000" w:themeColor="text1" w:themeTint="FF" w:themeShade="FF"/>
          <w:sz w:val="22"/>
          <w:szCs w:val="22"/>
          <w:lang w:val="it-IT"/>
        </w:rPr>
        <w:t>In qualità di Ambasciatore Pelagos, ho il diritto di accedere, rettificare e cancellare i miei dati scrivendo al Segretariato Permanente dell'Accordo Pelagos al seguente indirizzo:</w:t>
      </w:r>
      <w:r w:rsidRPr="369F2068" w:rsidR="7C63033B">
        <w:rPr>
          <w:rFonts w:ascii="Times New Roman" w:hAnsi="Times New Roman" w:eastAsia="Times New Roman" w:cs="Times New Roman"/>
          <w:color w:val="000000" w:themeColor="text1" w:themeTint="FF" w:themeShade="FF"/>
          <w:sz w:val="22"/>
          <w:szCs w:val="22"/>
          <w:lang w:val="it-IT"/>
        </w:rPr>
        <w:t xml:space="preserve"> </w:t>
      </w:r>
      <w:hyperlink r:id="Ree59ee1d05254af7">
        <w:r w:rsidRPr="369F2068" w:rsidR="7C63033B">
          <w:rPr>
            <w:rStyle w:val="Hyperlink"/>
            <w:rFonts w:ascii="Times New Roman" w:hAnsi="Times New Roman" w:eastAsia="Times New Roman" w:cs="Times New Roman"/>
            <w:sz w:val="22"/>
            <w:szCs w:val="22"/>
            <w:lang w:val="it-IT"/>
          </w:rPr>
          <w:t>secretariat@pelagossanctuary.org</w:t>
        </w:r>
      </w:hyperlink>
    </w:p>
    <w:p w:rsidR="37884856" w:rsidRDefault="37884856" w14:paraId="1200A2C0" w14:textId="7B192B0C">
      <w:r>
        <w:br w:type="page"/>
      </w:r>
    </w:p>
    <w:p w:rsidR="37884856" w:rsidP="37884856" w:rsidRDefault="37884856" w14:paraId="02ADC43E" w14:textId="07328134">
      <w:pPr>
        <w:rPr>
          <w:b/>
          <w:bCs/>
          <w:sz w:val="20"/>
          <w:szCs w:val="20"/>
        </w:rPr>
      </w:pPr>
    </w:p>
    <w:p w:rsidR="7C63033B" w:rsidP="37884856" w:rsidRDefault="7C63033B" w14:paraId="7AD49E2E" w14:textId="2727496C">
      <w:pPr>
        <w:jc w:val="center"/>
        <w:rPr>
          <w:color w:val="000000" w:themeColor="text1"/>
          <w:sz w:val="20"/>
          <w:szCs w:val="20"/>
        </w:rPr>
      </w:pPr>
      <w:bookmarkStart w:name="Segnalibro4" w:id="4"/>
      <w:r w:rsidRPr="2A3D73A1">
        <w:rPr>
          <w:b/>
          <w:bCs/>
          <w:sz w:val="20"/>
          <w:szCs w:val="20"/>
        </w:rPr>
        <w:t>Annexe</w:t>
      </w:r>
      <w:bookmarkEnd w:id="4"/>
      <w:r w:rsidRPr="2A3D73A1">
        <w:rPr>
          <w:b/>
          <w:bCs/>
          <w:sz w:val="20"/>
          <w:szCs w:val="20"/>
        </w:rPr>
        <w:t xml:space="preserve"> 2 : </w:t>
      </w:r>
      <w:r w:rsidRPr="2A3D73A1">
        <w:rPr>
          <w:b/>
          <w:bCs/>
          <w:color w:val="000000" w:themeColor="text1"/>
          <w:sz w:val="20"/>
          <w:szCs w:val="20"/>
        </w:rPr>
        <w:t>Formulaire de renouvellement du statut d’Ambassadeur Pelagos</w:t>
      </w:r>
    </w:p>
    <w:p w:rsidR="37884856" w:rsidP="37884856" w:rsidRDefault="37884856" w14:paraId="6F8A5EA7" w14:textId="41DAA2DA">
      <w:pPr>
        <w:jc w:val="both"/>
        <w:rPr>
          <w:color w:val="000000" w:themeColor="text1"/>
        </w:rPr>
      </w:pPr>
    </w:p>
    <w:p w:rsidR="37884856" w:rsidP="37884856" w:rsidRDefault="37884856" w14:paraId="2800CD88" w14:textId="18D1B8B9">
      <w:pPr>
        <w:jc w:val="both"/>
        <w:rPr>
          <w:color w:val="000000" w:themeColor="text1"/>
          <w:sz w:val="20"/>
          <w:szCs w:val="20"/>
        </w:rPr>
      </w:pPr>
    </w:p>
    <w:p w:rsidR="7C63033B" w:rsidP="00831CFE" w:rsidRDefault="7C63033B" w14:paraId="3E3A65EB" w14:textId="3A5D1444">
      <w:pPr>
        <w:pStyle w:val="ListParagraph"/>
        <w:numPr>
          <w:ilvl w:val="0"/>
          <w:numId w:val="3"/>
        </w:numPr>
        <w:jc w:val="both"/>
        <w:rPr>
          <w:rFonts w:ascii="Times New Roman" w:hAnsi="Times New Roman" w:eastAsia="Times New Roman"/>
          <w:color w:val="000000" w:themeColor="text1"/>
          <w:sz w:val="20"/>
          <w:szCs w:val="20"/>
          <w:lang w:val="fr-FR"/>
        </w:rPr>
      </w:pPr>
      <w:r w:rsidRPr="37884856">
        <w:rPr>
          <w:rFonts w:ascii="Times New Roman" w:hAnsi="Times New Roman" w:eastAsia="Times New Roman"/>
          <w:color w:val="000000" w:themeColor="text1"/>
          <w:sz w:val="20"/>
          <w:szCs w:val="20"/>
          <w:lang w:val="fr-FR"/>
        </w:rPr>
        <w:t>Vous</w:t>
      </w:r>
      <w:r w:rsidRPr="37884856">
        <w:rPr>
          <w:rFonts w:ascii="Times New Roman" w:hAnsi="Times New Roman" w:eastAsia="Times New Roman"/>
          <w:color w:val="000000" w:themeColor="text1"/>
          <w:sz w:val="20"/>
          <w:szCs w:val="20"/>
        </w:rPr>
        <w:t xml:space="preserve"> souhaitez renouveler votre statut d’Ambassadeur Pelagos ? </w:t>
      </w:r>
      <w:r w:rsidRPr="37884856">
        <w:rPr>
          <w:rFonts w:ascii="Times New Roman" w:hAnsi="Times New Roman" w:eastAsia="Times New Roman"/>
          <w:color w:val="000000" w:themeColor="text1"/>
          <w:sz w:val="20"/>
          <w:szCs w:val="20"/>
          <w:lang w:val="it-IT"/>
        </w:rPr>
        <w:t xml:space="preserve">OUI / NON </w:t>
      </w:r>
    </w:p>
    <w:p w:rsidR="7C63033B" w:rsidP="37884856" w:rsidRDefault="7C63033B" w14:paraId="32FD9F88" w14:textId="21C433A5">
      <w:pPr>
        <w:ind w:firstLine="360"/>
        <w:jc w:val="both"/>
        <w:rPr>
          <w:color w:val="000000" w:themeColor="text1"/>
          <w:sz w:val="20"/>
          <w:szCs w:val="20"/>
        </w:rPr>
      </w:pPr>
      <w:r w:rsidRPr="37884856">
        <w:rPr>
          <w:color w:val="000000" w:themeColor="text1"/>
          <w:sz w:val="20"/>
          <w:szCs w:val="20"/>
        </w:rPr>
        <w:t xml:space="preserve">Si ce n’est pas le cas, je sais que mon nom sera retiré de la liste des ambassadeurs Pelagos </w:t>
      </w:r>
    </w:p>
    <w:p w:rsidR="7C63033B" w:rsidP="37884856" w:rsidRDefault="7C63033B" w14:paraId="4C7D91AA" w14:textId="3533213F">
      <w:pPr>
        <w:jc w:val="both"/>
        <w:rPr>
          <w:color w:val="000000" w:themeColor="text1"/>
          <w:sz w:val="20"/>
          <w:szCs w:val="20"/>
        </w:rPr>
      </w:pPr>
      <w:r w:rsidRPr="37884856">
        <w:rPr>
          <w:color w:val="000000" w:themeColor="text1"/>
          <w:sz w:val="20"/>
          <w:szCs w:val="20"/>
        </w:rPr>
        <w:t xml:space="preserve"> </w:t>
      </w:r>
    </w:p>
    <w:p w:rsidR="7C63033B" w:rsidP="00831CFE" w:rsidRDefault="7C63033B" w14:paraId="204458A5" w14:textId="7F8F66C9">
      <w:pPr>
        <w:pStyle w:val="ListParagraph"/>
        <w:numPr>
          <w:ilvl w:val="0"/>
          <w:numId w:val="3"/>
        </w:numPr>
        <w:jc w:val="both"/>
        <w:rPr>
          <w:rFonts w:ascii="Times New Roman" w:hAnsi="Times New Roman" w:eastAsia="Times New Roman"/>
          <w:color w:val="000000" w:themeColor="text1"/>
          <w:sz w:val="20"/>
          <w:szCs w:val="20"/>
          <w:lang w:val="fr-FR"/>
        </w:rPr>
      </w:pPr>
      <w:r w:rsidRPr="37884856">
        <w:rPr>
          <w:rFonts w:ascii="Times New Roman" w:hAnsi="Times New Roman" w:eastAsia="Times New Roman"/>
          <w:color w:val="000000" w:themeColor="text1"/>
          <w:sz w:val="20"/>
          <w:szCs w:val="20"/>
          <w:lang w:val="it-IT"/>
        </w:rPr>
        <w:t xml:space="preserve">Si oui </w:t>
      </w:r>
    </w:p>
    <w:p w:rsidR="7C63033B" w:rsidP="00831CFE" w:rsidRDefault="7C63033B" w14:paraId="741D0866" w14:textId="1B0843F2">
      <w:pPr>
        <w:pStyle w:val="ListParagraph"/>
        <w:widowControl w:val="0"/>
        <w:numPr>
          <w:ilvl w:val="0"/>
          <w:numId w:val="12"/>
        </w:numPr>
        <w:spacing w:before="240" w:after="240" w:line="360" w:lineRule="auto"/>
        <w:rPr>
          <w:rFonts w:ascii="Times New Roman" w:hAnsi="Times New Roman" w:eastAsia="Times New Roman"/>
          <w:color w:val="000000" w:themeColor="text1"/>
          <w:lang w:val="fr-FR"/>
        </w:rPr>
      </w:pPr>
      <w:r w:rsidRPr="37884856">
        <w:rPr>
          <w:rFonts w:ascii="Times New Roman" w:hAnsi="Times New Roman" w:eastAsia="Times New Roman"/>
          <w:color w:val="000000" w:themeColor="text1"/>
        </w:rPr>
        <w:t xml:space="preserve">Je suis attentif aux signes de perturbation manifestés par les mammifères marins lorsque je les observe. </w:t>
      </w:r>
    </w:p>
    <w:p w:rsidR="7C63033B" w:rsidP="00831CFE" w:rsidRDefault="7C63033B" w14:paraId="22D2B9F2" w14:textId="71573122">
      <w:pPr>
        <w:pStyle w:val="ListParagraph"/>
        <w:widowControl w:val="0"/>
        <w:numPr>
          <w:ilvl w:val="0"/>
          <w:numId w:val="12"/>
        </w:numPr>
        <w:spacing w:before="240" w:after="240" w:line="360" w:lineRule="auto"/>
        <w:rPr>
          <w:rFonts w:ascii="Times New Roman" w:hAnsi="Times New Roman" w:eastAsia="Times New Roman"/>
          <w:color w:val="000000" w:themeColor="text1"/>
          <w:lang w:val="fr-FR"/>
        </w:rPr>
      </w:pPr>
      <w:r w:rsidRPr="37884856">
        <w:rPr>
          <w:rFonts w:ascii="Times New Roman" w:hAnsi="Times New Roman" w:eastAsia="Times New Roman"/>
          <w:color w:val="000000" w:themeColor="text1"/>
          <w:lang w:val="fr-FR"/>
        </w:rPr>
        <w:t>Je respecte les zones et les distances d’approche des cétacés.</w:t>
      </w:r>
    </w:p>
    <w:p w:rsidR="7C63033B" w:rsidP="00831CFE" w:rsidRDefault="7C63033B" w14:paraId="17EAFDC5" w14:textId="3125D351">
      <w:pPr>
        <w:pStyle w:val="ListParagraph"/>
        <w:widowControl w:val="0"/>
        <w:numPr>
          <w:ilvl w:val="0"/>
          <w:numId w:val="12"/>
        </w:numPr>
        <w:spacing w:before="240" w:after="240" w:line="360" w:lineRule="auto"/>
        <w:rPr>
          <w:rFonts w:ascii="Times New Roman" w:hAnsi="Times New Roman" w:eastAsia="Times New Roman"/>
          <w:color w:val="000000" w:themeColor="text1"/>
          <w:lang w:val="fr-FR"/>
        </w:rPr>
      </w:pPr>
      <w:r w:rsidRPr="37884856">
        <w:rPr>
          <w:rFonts w:ascii="Times New Roman" w:hAnsi="Times New Roman" w:eastAsia="Times New Roman"/>
          <w:color w:val="000000" w:themeColor="text1"/>
          <w:lang w:val="fr-FR"/>
        </w:rPr>
        <w:t xml:space="preserve">J’applique le Code de Bonne Conduite ACCOBAMS/Pelagos. </w:t>
      </w:r>
    </w:p>
    <w:p w:rsidR="7C63033B" w:rsidP="00831CFE" w:rsidRDefault="7C63033B" w14:paraId="1BFAA72E" w14:textId="2FCC9EDE">
      <w:pPr>
        <w:pStyle w:val="ListParagraph"/>
        <w:widowControl w:val="0"/>
        <w:numPr>
          <w:ilvl w:val="0"/>
          <w:numId w:val="12"/>
        </w:numPr>
        <w:spacing w:before="240" w:after="240" w:line="360" w:lineRule="auto"/>
        <w:rPr>
          <w:rFonts w:ascii="Times New Roman" w:hAnsi="Times New Roman" w:eastAsia="Times New Roman"/>
          <w:color w:val="000000" w:themeColor="text1"/>
          <w:lang w:val="fr-FR"/>
        </w:rPr>
      </w:pPr>
      <w:r w:rsidRPr="37884856">
        <w:rPr>
          <w:rFonts w:ascii="Times New Roman" w:hAnsi="Times New Roman" w:eastAsia="Times New Roman"/>
          <w:color w:val="000000" w:themeColor="text1"/>
          <w:lang w:val="fr-FR"/>
        </w:rPr>
        <w:t xml:space="preserve">Je déclare que je partage les objectifs du Sanctuaire tels qu’ils sont énoncés dans le texte de lAccord. </w:t>
      </w:r>
    </w:p>
    <w:p w:rsidR="7C63033B" w:rsidP="00831CFE" w:rsidRDefault="7C63033B" w14:paraId="021F7C71" w14:textId="6C94F813">
      <w:pPr>
        <w:pStyle w:val="ListParagraph"/>
        <w:widowControl w:val="0"/>
        <w:numPr>
          <w:ilvl w:val="0"/>
          <w:numId w:val="12"/>
        </w:numPr>
        <w:spacing w:before="240" w:after="240" w:line="360" w:lineRule="auto"/>
        <w:rPr>
          <w:rFonts w:ascii="Times New Roman" w:hAnsi="Times New Roman" w:eastAsia="Times New Roman"/>
          <w:color w:val="000000" w:themeColor="text1"/>
          <w:lang w:val="fr-FR"/>
        </w:rPr>
      </w:pPr>
      <w:r w:rsidRPr="37884856">
        <w:rPr>
          <w:rFonts w:ascii="Times New Roman" w:hAnsi="Times New Roman" w:eastAsia="Times New Roman"/>
          <w:color w:val="000000" w:themeColor="text1"/>
          <w:lang w:val="fr-FR"/>
        </w:rPr>
        <w:t xml:space="preserve">Je m’engage à promouvoir les principes et les objectifs de l’Accord tout en naviguant dans le Sanctuaire. </w:t>
      </w:r>
    </w:p>
    <w:p w:rsidR="7C63033B" w:rsidP="00831CFE" w:rsidRDefault="7C63033B" w14:paraId="49E3DB21" w14:textId="11699691">
      <w:pPr>
        <w:pStyle w:val="ListParagraph"/>
        <w:widowControl w:val="0"/>
        <w:numPr>
          <w:ilvl w:val="0"/>
          <w:numId w:val="12"/>
        </w:numPr>
        <w:spacing w:before="240" w:after="240" w:line="360" w:lineRule="auto"/>
        <w:rPr>
          <w:rFonts w:ascii="Times New Roman" w:hAnsi="Times New Roman" w:eastAsia="Times New Roman"/>
          <w:color w:val="000000" w:themeColor="text1"/>
          <w:lang w:val="fr-FR"/>
        </w:rPr>
      </w:pPr>
      <w:r w:rsidRPr="37884856">
        <w:rPr>
          <w:rFonts w:ascii="Times New Roman" w:hAnsi="Times New Roman" w:eastAsia="Times New Roman"/>
          <w:color w:val="000000" w:themeColor="text1"/>
          <w:lang w:val="fr-FR"/>
        </w:rPr>
        <w:t xml:space="preserve">Sur la base de ces garanties, je pourrai : </w:t>
      </w:r>
    </w:p>
    <w:p w:rsidR="7C63033B" w:rsidP="00831CFE" w:rsidRDefault="7C63033B" w14:paraId="094F0F2F" w14:textId="17D3F1B1">
      <w:pPr>
        <w:pStyle w:val="ListParagraph"/>
        <w:widowControl w:val="0"/>
        <w:numPr>
          <w:ilvl w:val="0"/>
          <w:numId w:val="12"/>
        </w:numPr>
        <w:spacing w:before="240" w:after="240" w:line="360" w:lineRule="auto"/>
        <w:rPr>
          <w:rFonts w:ascii="Times New Roman" w:hAnsi="Times New Roman" w:eastAsia="Times New Roman"/>
          <w:color w:val="000000" w:themeColor="text1"/>
          <w:lang w:val="fr-FR"/>
        </w:rPr>
      </w:pPr>
      <w:r w:rsidRPr="37884856">
        <w:rPr>
          <w:rFonts w:ascii="Times New Roman" w:hAnsi="Times New Roman" w:eastAsia="Times New Roman"/>
          <w:color w:val="000000" w:themeColor="text1"/>
        </w:rPr>
        <w:t xml:space="preserve">Contacter la commune où se trouve mon bateau pour l’informer de mon rôle en tant qu’’Ambassadeur et pour : </w:t>
      </w:r>
    </w:p>
    <w:p w:rsidR="7C63033B" w:rsidP="00831CFE" w:rsidRDefault="7C63033B" w14:paraId="7B02EF47" w14:textId="614470B1">
      <w:pPr>
        <w:pStyle w:val="ListParagraph"/>
        <w:widowControl w:val="0"/>
        <w:numPr>
          <w:ilvl w:val="1"/>
          <w:numId w:val="12"/>
        </w:numPr>
        <w:spacing w:before="240" w:after="240" w:line="360" w:lineRule="auto"/>
        <w:rPr>
          <w:rFonts w:ascii="Times New Roman" w:hAnsi="Times New Roman" w:eastAsia="Times New Roman"/>
          <w:color w:val="000000" w:themeColor="text1"/>
          <w:lang w:val="fr-FR"/>
        </w:rPr>
      </w:pPr>
      <w:r w:rsidRPr="37884856">
        <w:rPr>
          <w:rFonts w:ascii="Times New Roman" w:hAnsi="Times New Roman" w:eastAsia="Times New Roman"/>
          <w:color w:val="000000" w:themeColor="text1"/>
        </w:rPr>
        <w:t xml:space="preserve">Si la commune n’a pas encore signé la Charte de partenariat Pelagos, promouvoir son adhésion à la Charte ; </w:t>
      </w:r>
    </w:p>
    <w:p w:rsidR="7C63033B" w:rsidP="00831CFE" w:rsidRDefault="7C63033B" w14:paraId="23D8A238" w14:textId="641104D9">
      <w:pPr>
        <w:pStyle w:val="ListParagraph"/>
        <w:widowControl w:val="0"/>
        <w:numPr>
          <w:ilvl w:val="1"/>
          <w:numId w:val="12"/>
        </w:numPr>
        <w:spacing w:before="240" w:after="240" w:line="360" w:lineRule="auto"/>
        <w:rPr>
          <w:rFonts w:ascii="Times New Roman" w:hAnsi="Times New Roman" w:eastAsia="Times New Roman"/>
          <w:color w:val="000000" w:themeColor="text1"/>
          <w:lang w:val="fr-FR"/>
        </w:rPr>
      </w:pPr>
      <w:r w:rsidRPr="37884856">
        <w:rPr>
          <w:rFonts w:ascii="Times New Roman" w:hAnsi="Times New Roman" w:eastAsia="Times New Roman"/>
          <w:color w:val="000000" w:themeColor="text1"/>
        </w:rPr>
        <w:t xml:space="preserve">Si la commune a déjà signé la Charte de partenariat Pelagos, soutenir les activités liées à la conservation des mammifères marins et de leurs habitats ; </w:t>
      </w:r>
    </w:p>
    <w:p w:rsidR="37884856" w:rsidP="37884856" w:rsidRDefault="37884856" w14:paraId="2F97DC01" w14:textId="4A737F24">
      <w:pPr>
        <w:ind w:left="720"/>
        <w:rPr>
          <w:sz w:val="22"/>
          <w:szCs w:val="22"/>
        </w:rPr>
      </w:pPr>
    </w:p>
    <w:p w:rsidR="7C63033B" w:rsidP="00831CFE" w:rsidRDefault="7C63033B" w14:paraId="5D698D69" w14:textId="4E7525AC">
      <w:pPr>
        <w:pStyle w:val="ListParagraph"/>
        <w:numPr>
          <w:ilvl w:val="0"/>
          <w:numId w:val="12"/>
        </w:numPr>
        <w:spacing w:line="360" w:lineRule="auto"/>
        <w:rPr>
          <w:rFonts w:ascii="Times New Roman" w:hAnsi="Times New Roman" w:eastAsia="Times New Roman"/>
          <w:color w:val="000000" w:themeColor="text1"/>
          <w:lang w:val="fr-FR"/>
        </w:rPr>
      </w:pPr>
      <w:r w:rsidRPr="37884856">
        <w:rPr>
          <w:rFonts w:ascii="Times New Roman" w:hAnsi="Times New Roman" w:eastAsia="Times New Roman"/>
          <w:color w:val="000000" w:themeColor="text1"/>
          <w:lang w:val="fr-FR"/>
        </w:rPr>
        <w:t xml:space="preserve">Promouvoir la connaissance des bonnes pratiques décrites dans le Code de conduite ACCOBAMS/Pelagos au sein des clubs de voile. </w:t>
      </w:r>
    </w:p>
    <w:p w:rsidR="7C63033B" w:rsidP="00831CFE" w:rsidRDefault="7C63033B" w14:paraId="715F13C9" w14:textId="0D0B4B94">
      <w:pPr>
        <w:pStyle w:val="ListParagraph"/>
        <w:widowControl w:val="0"/>
        <w:numPr>
          <w:ilvl w:val="0"/>
          <w:numId w:val="12"/>
        </w:numPr>
        <w:spacing w:before="240" w:after="240" w:line="360" w:lineRule="auto"/>
        <w:rPr>
          <w:rFonts w:ascii="Times New Roman" w:hAnsi="Times New Roman" w:eastAsia="Times New Roman"/>
          <w:color w:val="000000" w:themeColor="text1"/>
          <w:lang w:val="fr-FR"/>
        </w:rPr>
      </w:pPr>
      <w:r w:rsidRPr="37884856">
        <w:rPr>
          <w:rFonts w:ascii="Times New Roman" w:hAnsi="Times New Roman" w:eastAsia="Times New Roman"/>
          <w:color w:val="000000" w:themeColor="text1"/>
        </w:rPr>
        <w:t xml:space="preserve">Distribuer les documents d’information fournis par le Secrétariat permanent. </w:t>
      </w:r>
    </w:p>
    <w:p w:rsidR="7C63033B" w:rsidP="00831CFE" w:rsidRDefault="7C63033B" w14:paraId="0E049F76" w14:textId="514B69B2">
      <w:pPr>
        <w:pStyle w:val="ListParagraph"/>
        <w:widowControl w:val="0"/>
        <w:numPr>
          <w:ilvl w:val="0"/>
          <w:numId w:val="12"/>
        </w:numPr>
        <w:spacing w:before="240" w:after="240" w:line="360" w:lineRule="auto"/>
        <w:rPr>
          <w:rFonts w:ascii="Times New Roman" w:hAnsi="Times New Roman" w:eastAsia="Times New Roman"/>
          <w:color w:val="000000" w:themeColor="text1"/>
          <w:lang w:val="fr-FR"/>
        </w:rPr>
      </w:pPr>
      <w:r w:rsidRPr="37884856">
        <w:rPr>
          <w:rFonts w:ascii="Times New Roman" w:hAnsi="Times New Roman" w:eastAsia="Times New Roman"/>
          <w:color w:val="000000" w:themeColor="text1"/>
          <w:lang w:val="fr-FR"/>
        </w:rPr>
        <w:t>Soutenir le Secrétariat dans sa participation à des événements de sensibilisation.</w:t>
      </w:r>
    </w:p>
    <w:p w:rsidR="7C63033B" w:rsidP="00831CFE" w:rsidRDefault="7C63033B" w14:paraId="7B6F0DC3" w14:textId="27118DA6">
      <w:pPr>
        <w:pStyle w:val="ListParagraph"/>
        <w:widowControl w:val="0"/>
        <w:numPr>
          <w:ilvl w:val="0"/>
          <w:numId w:val="12"/>
        </w:numPr>
        <w:spacing w:before="240" w:after="240" w:line="360" w:lineRule="auto"/>
        <w:rPr>
          <w:rFonts w:ascii="Times New Roman" w:hAnsi="Times New Roman" w:eastAsia="Times New Roman"/>
          <w:color w:val="000000" w:themeColor="text1"/>
          <w:lang w:val="fr-FR"/>
        </w:rPr>
      </w:pPr>
      <w:r w:rsidRPr="37884856">
        <w:rPr>
          <w:rFonts w:ascii="Times New Roman" w:hAnsi="Times New Roman" w:eastAsia="Times New Roman"/>
          <w:color w:val="000000" w:themeColor="text1"/>
          <w:lang w:val="it-IT"/>
        </w:rPr>
        <w:t>Autre_________________________</w:t>
      </w:r>
    </w:p>
    <w:p w:rsidR="7C63033B" w:rsidP="00831CFE" w:rsidRDefault="7C63033B" w14:paraId="5A8452DD" w14:textId="7C1B581E">
      <w:pPr>
        <w:pStyle w:val="ListParagraph"/>
        <w:widowControl w:val="0"/>
        <w:numPr>
          <w:ilvl w:val="0"/>
          <w:numId w:val="12"/>
        </w:numPr>
        <w:spacing w:before="240" w:after="240"/>
        <w:jc w:val="both"/>
        <w:rPr>
          <w:rFonts w:ascii="Times New Roman" w:hAnsi="Times New Roman" w:eastAsia="Times New Roman"/>
          <w:lang w:val="fr-FR"/>
        </w:rPr>
      </w:pPr>
      <w:r w:rsidRPr="37884856">
        <w:rPr>
          <w:rFonts w:ascii="Times New Roman" w:hAnsi="Times New Roman" w:eastAsia="Times New Roman"/>
          <w:lang w:val="fr-FR"/>
        </w:rPr>
        <w:t>J’autorise le</w:t>
      </w:r>
      <w:r w:rsidRPr="37884856">
        <w:rPr>
          <w:rFonts w:ascii="Times New Roman" w:hAnsi="Times New Roman" w:eastAsia="Times New Roman"/>
          <w:u w:val="single"/>
          <w:lang w:val="fr"/>
        </w:rPr>
        <w:t xml:space="preserve"> </w:t>
      </w:r>
      <w:r w:rsidRPr="37884856">
        <w:rPr>
          <w:rFonts w:ascii="Times New Roman" w:hAnsi="Times New Roman" w:eastAsia="Times New Roman"/>
          <w:lang w:val="fr"/>
        </w:rPr>
        <w:t xml:space="preserve">traitement de mes données personnelles par le Secrétariat conformément à la législation monégasque en la matière </w:t>
      </w:r>
      <w:r w:rsidRPr="37884856">
        <w:rPr>
          <w:rFonts w:ascii="Times New Roman" w:hAnsi="Times New Roman" w:eastAsia="Times New Roman"/>
        </w:rPr>
        <w:t>(Loi n° 1.565 du 3 décembre 2024 relative à la protection des données personnelles) et par les États parties à l’Accord conformément à la législation respective et ce, uniquement aux fins des objectifs de l’Accord. En tant qu’“Ambassadeur Pelagos” j’ai le droit d’accéder à mes données, de les rectifier et de les supprimer en écrivant au Secrétariat permanent de l’Accord Pelagos à l’adresse suivante :</w:t>
      </w:r>
      <w:r w:rsidRPr="37884856">
        <w:rPr>
          <w:rFonts w:ascii="Times New Roman" w:hAnsi="Times New Roman" w:eastAsia="Times New Roman"/>
          <w:u w:val="single"/>
        </w:rPr>
        <w:t xml:space="preserve"> </w:t>
      </w:r>
      <w:hyperlink r:id="rId30">
        <w:r w:rsidRPr="37884856">
          <w:rPr>
            <w:rStyle w:val="Hyperlink"/>
            <w:rFonts w:ascii="Times New Roman" w:hAnsi="Times New Roman" w:eastAsia="Times New Roman"/>
            <w:color w:val="auto"/>
          </w:rPr>
          <w:t>secretariat@pelagossanctuary.org</w:t>
        </w:r>
      </w:hyperlink>
      <w:r w:rsidRPr="37884856">
        <w:rPr>
          <w:rFonts w:ascii="Times New Roman" w:hAnsi="Times New Roman" w:eastAsia="Times New Roman"/>
          <w:u w:val="single"/>
          <w:lang w:val="fr"/>
        </w:rPr>
        <w:t>.</w:t>
      </w:r>
      <w:r w:rsidRPr="37884856">
        <w:rPr>
          <w:rFonts w:ascii="Times New Roman" w:hAnsi="Times New Roman" w:eastAsia="Times New Roman"/>
        </w:rPr>
        <w:t xml:space="preserve"> </w:t>
      </w:r>
    </w:p>
    <w:p w:rsidR="37884856" w:rsidP="37884856" w:rsidRDefault="37884856" w14:paraId="1AF0D066" w14:textId="5E8B5CDB">
      <w:pPr>
        <w:spacing w:after="160" w:line="276" w:lineRule="auto"/>
        <w:jc w:val="both"/>
        <w:rPr>
          <w:color w:val="000000" w:themeColor="text1"/>
        </w:rPr>
      </w:pPr>
    </w:p>
    <w:p w:rsidR="37884856" w:rsidRDefault="37884856" w14:paraId="633BD5E4" w14:textId="4707680A">
      <w:r>
        <w:br w:type="page"/>
      </w:r>
    </w:p>
    <w:p w:rsidR="37884856" w:rsidP="37884856" w:rsidRDefault="37884856" w14:paraId="4CF97325" w14:textId="48046E94">
      <w:pPr>
        <w:rPr>
          <w:lang w:val="it-IT"/>
        </w:rPr>
      </w:pPr>
    </w:p>
    <w:p w:rsidR="7C63033B" w:rsidP="37884856" w:rsidRDefault="7C63033B" w14:paraId="6CDC4535" w14:textId="18725AE7">
      <w:pPr>
        <w:jc w:val="center"/>
        <w:rPr>
          <w:sz w:val="20"/>
          <w:szCs w:val="20"/>
        </w:rPr>
      </w:pPr>
      <w:r w:rsidRPr="37884856">
        <w:rPr>
          <w:b/>
          <w:bCs/>
          <w:sz w:val="20"/>
          <w:szCs w:val="20"/>
          <w:lang w:val="en-US"/>
        </w:rPr>
        <w:t>Annex 2: Format for the renewal of the status of Pelagos Ambassador</w:t>
      </w:r>
    </w:p>
    <w:p w:rsidR="37884856" w:rsidP="37884856" w:rsidRDefault="37884856" w14:paraId="0576B40F" w14:textId="7B966D17">
      <w:pPr>
        <w:jc w:val="center"/>
        <w:rPr>
          <w:sz w:val="20"/>
          <w:szCs w:val="20"/>
        </w:rPr>
      </w:pPr>
    </w:p>
    <w:p w:rsidR="7C63033B" w:rsidP="00831CFE" w:rsidRDefault="7C63033B" w14:paraId="28174E44" w14:textId="58F75B95">
      <w:pPr>
        <w:pStyle w:val="ListParagraph"/>
        <w:widowControl w:val="0"/>
        <w:numPr>
          <w:ilvl w:val="0"/>
          <w:numId w:val="2"/>
        </w:numPr>
        <w:spacing w:line="360" w:lineRule="auto"/>
        <w:jc w:val="both"/>
        <w:rPr>
          <w:rFonts w:ascii="Times New Roman" w:hAnsi="Times New Roman" w:eastAsia="Times New Roman"/>
          <w:lang w:val="fr-FR"/>
        </w:rPr>
      </w:pPr>
      <w:r w:rsidRPr="37884856">
        <w:rPr>
          <w:rFonts w:ascii="Times New Roman" w:hAnsi="Times New Roman" w:eastAsia="Times New Roman"/>
          <w:lang w:val="en-GB"/>
        </w:rPr>
        <w:t>Do you want to renew your status of Pelagos Ambassador? YES / NO</w:t>
      </w:r>
    </w:p>
    <w:p w:rsidR="7C63033B" w:rsidP="37884856" w:rsidRDefault="7C63033B" w14:paraId="10C66FF3" w14:textId="7D5FA1BD">
      <w:pPr>
        <w:widowControl w:val="0"/>
        <w:spacing w:line="360" w:lineRule="auto"/>
        <w:ind w:left="417"/>
        <w:jc w:val="both"/>
        <w:rPr>
          <w:sz w:val="22"/>
          <w:szCs w:val="22"/>
        </w:rPr>
      </w:pPr>
      <w:r w:rsidRPr="37884856">
        <w:rPr>
          <w:sz w:val="22"/>
          <w:szCs w:val="22"/>
          <w:lang w:val="en-GB"/>
        </w:rPr>
        <w:t>If NO, I am aware that my name will be cancelled from the list of Pelagos Ambassadors</w:t>
      </w:r>
    </w:p>
    <w:p w:rsidR="37884856" w:rsidP="37884856" w:rsidRDefault="37884856" w14:paraId="119E9683" w14:textId="274B6B87">
      <w:pPr>
        <w:widowControl w:val="0"/>
        <w:spacing w:line="360" w:lineRule="auto"/>
        <w:jc w:val="both"/>
        <w:rPr>
          <w:sz w:val="22"/>
          <w:szCs w:val="22"/>
        </w:rPr>
      </w:pPr>
    </w:p>
    <w:p w:rsidR="7C63033B" w:rsidP="00831CFE" w:rsidRDefault="7C63033B" w14:paraId="14DE1221" w14:textId="65D57A79">
      <w:pPr>
        <w:pStyle w:val="ListParagraph"/>
        <w:widowControl w:val="0"/>
        <w:numPr>
          <w:ilvl w:val="0"/>
          <w:numId w:val="2"/>
        </w:numPr>
        <w:spacing w:line="360" w:lineRule="auto"/>
        <w:jc w:val="both"/>
        <w:rPr>
          <w:rFonts w:ascii="Times New Roman" w:hAnsi="Times New Roman" w:eastAsia="Times New Roman"/>
          <w:lang w:val="fr-FR"/>
        </w:rPr>
      </w:pPr>
      <w:r w:rsidRPr="37884856">
        <w:rPr>
          <w:rFonts w:ascii="Times New Roman" w:hAnsi="Times New Roman" w:eastAsia="Times New Roman"/>
          <w:lang w:val="en-GB"/>
        </w:rPr>
        <w:t>If YES,</w:t>
      </w:r>
    </w:p>
    <w:p w:rsidR="7C63033B" w:rsidP="00831CFE" w:rsidRDefault="7C63033B" w14:paraId="157304DB" w14:textId="2BB6511F">
      <w:pPr>
        <w:pStyle w:val="ListParagraph"/>
        <w:widowControl w:val="0"/>
        <w:numPr>
          <w:ilvl w:val="0"/>
          <w:numId w:val="12"/>
        </w:numPr>
        <w:spacing w:before="240" w:after="240" w:line="360" w:lineRule="auto"/>
        <w:rPr>
          <w:rFonts w:ascii="Times New Roman" w:hAnsi="Times New Roman" w:eastAsia="Times New Roman"/>
          <w:color w:val="000000" w:themeColor="text1"/>
          <w:lang w:val="fr-FR"/>
        </w:rPr>
      </w:pPr>
      <w:r w:rsidRPr="37884856">
        <w:rPr>
          <w:rFonts w:ascii="Times New Roman" w:hAnsi="Times New Roman" w:eastAsia="Times New Roman"/>
          <w:color w:val="000000" w:themeColor="text1"/>
          <w:lang w:val="en-GB"/>
        </w:rPr>
        <w:t>I pay attention to signs of disturbance shown by marine mammals when observing them.</w:t>
      </w:r>
    </w:p>
    <w:p w:rsidR="7C63033B" w:rsidP="00831CFE" w:rsidRDefault="7C63033B" w14:paraId="4CFB8843" w14:textId="314741F0">
      <w:pPr>
        <w:pStyle w:val="ListParagraph"/>
        <w:widowControl w:val="0"/>
        <w:numPr>
          <w:ilvl w:val="0"/>
          <w:numId w:val="12"/>
        </w:numPr>
        <w:spacing w:before="240" w:after="240" w:line="360" w:lineRule="auto"/>
        <w:rPr>
          <w:rFonts w:ascii="Times New Roman" w:hAnsi="Times New Roman" w:eastAsia="Times New Roman"/>
          <w:color w:val="000000" w:themeColor="text1"/>
          <w:lang w:val="fr-FR"/>
        </w:rPr>
      </w:pPr>
      <w:r w:rsidRPr="37884856">
        <w:rPr>
          <w:rFonts w:ascii="Times New Roman" w:hAnsi="Times New Roman" w:eastAsia="Times New Roman"/>
          <w:color w:val="000000" w:themeColor="text1"/>
          <w:lang w:val="en-GB"/>
        </w:rPr>
        <w:t>I respect the areas and approach distances to cetaceans.</w:t>
      </w:r>
    </w:p>
    <w:p w:rsidR="7C63033B" w:rsidP="00831CFE" w:rsidRDefault="7C63033B" w14:paraId="245A716B" w14:textId="61D727B5">
      <w:pPr>
        <w:pStyle w:val="ListParagraph"/>
        <w:widowControl w:val="0"/>
        <w:numPr>
          <w:ilvl w:val="0"/>
          <w:numId w:val="12"/>
        </w:numPr>
        <w:spacing w:before="240" w:after="240" w:line="360" w:lineRule="auto"/>
        <w:rPr>
          <w:rFonts w:ascii="Times New Roman" w:hAnsi="Times New Roman" w:eastAsia="Times New Roman"/>
          <w:color w:val="000000" w:themeColor="text1"/>
          <w:lang w:val="fr-FR"/>
        </w:rPr>
      </w:pPr>
      <w:r w:rsidRPr="37884856">
        <w:rPr>
          <w:rFonts w:ascii="Times New Roman" w:hAnsi="Times New Roman" w:eastAsia="Times New Roman"/>
          <w:color w:val="000000" w:themeColor="text1"/>
          <w:lang w:val="en-GB"/>
        </w:rPr>
        <w:t>I apply the ACCOBAMS/Pelagos code of good conduct.</w:t>
      </w:r>
    </w:p>
    <w:p w:rsidR="7C63033B" w:rsidP="00831CFE" w:rsidRDefault="7C63033B" w14:paraId="59F29240" w14:textId="6A89615D">
      <w:pPr>
        <w:pStyle w:val="ListParagraph"/>
        <w:widowControl w:val="0"/>
        <w:numPr>
          <w:ilvl w:val="0"/>
          <w:numId w:val="12"/>
        </w:numPr>
        <w:spacing w:before="240" w:after="240" w:line="360" w:lineRule="auto"/>
        <w:rPr>
          <w:rFonts w:ascii="Times New Roman" w:hAnsi="Times New Roman" w:eastAsia="Times New Roman"/>
          <w:color w:val="000000" w:themeColor="text1"/>
          <w:lang w:val="fr-FR"/>
        </w:rPr>
      </w:pPr>
      <w:r w:rsidRPr="37884856">
        <w:rPr>
          <w:rFonts w:ascii="Times New Roman" w:hAnsi="Times New Roman" w:eastAsia="Times New Roman"/>
          <w:color w:val="000000" w:themeColor="text1"/>
          <w:lang w:val="en-GB"/>
        </w:rPr>
        <w:t>I declare that I share the objectives of the Sanctuary as stated in the founding Agreement.</w:t>
      </w:r>
    </w:p>
    <w:p w:rsidR="7C63033B" w:rsidP="00831CFE" w:rsidRDefault="7C63033B" w14:paraId="2F84D25E" w14:textId="07C185BA">
      <w:pPr>
        <w:pStyle w:val="ListParagraph"/>
        <w:widowControl w:val="0"/>
        <w:numPr>
          <w:ilvl w:val="0"/>
          <w:numId w:val="12"/>
        </w:numPr>
        <w:spacing w:before="240" w:after="240" w:line="360" w:lineRule="auto"/>
        <w:rPr>
          <w:rFonts w:ascii="Times New Roman" w:hAnsi="Times New Roman" w:eastAsia="Times New Roman"/>
          <w:color w:val="000000" w:themeColor="text1"/>
          <w:lang w:val="fr-FR"/>
        </w:rPr>
      </w:pPr>
      <w:r w:rsidRPr="37884856">
        <w:rPr>
          <w:rFonts w:ascii="Times New Roman" w:hAnsi="Times New Roman" w:eastAsia="Times New Roman"/>
          <w:color w:val="000000" w:themeColor="text1"/>
          <w:lang w:val="en-GB"/>
        </w:rPr>
        <w:t>I commit to promote the principles and objectives of the Agreement when navigating in the Sanctuary.</w:t>
      </w:r>
    </w:p>
    <w:p w:rsidR="7C63033B" w:rsidP="00831CFE" w:rsidRDefault="7C63033B" w14:paraId="1394AF8D" w14:textId="3FAF4433">
      <w:pPr>
        <w:pStyle w:val="ListParagraph"/>
        <w:widowControl w:val="0"/>
        <w:numPr>
          <w:ilvl w:val="0"/>
          <w:numId w:val="2"/>
        </w:numPr>
        <w:spacing w:line="360" w:lineRule="auto"/>
        <w:jc w:val="both"/>
        <w:rPr>
          <w:rFonts w:ascii="Times New Roman" w:hAnsi="Times New Roman" w:eastAsia="Times New Roman"/>
          <w:lang w:val="fr-FR"/>
        </w:rPr>
      </w:pPr>
      <w:r w:rsidRPr="37884856">
        <w:rPr>
          <w:rFonts w:ascii="Times New Roman" w:hAnsi="Times New Roman" w:eastAsia="Times New Roman"/>
          <w:lang w:val="en-GB"/>
        </w:rPr>
        <w:t>Based on the above, I will try to:</w:t>
      </w:r>
    </w:p>
    <w:p w:rsidR="7C63033B" w:rsidP="00831CFE" w:rsidRDefault="7C63033B" w14:paraId="6FCE018D" w14:textId="2B436344">
      <w:pPr>
        <w:pStyle w:val="ListParagraph"/>
        <w:widowControl w:val="0"/>
        <w:numPr>
          <w:ilvl w:val="0"/>
          <w:numId w:val="7"/>
        </w:numPr>
        <w:spacing w:line="360" w:lineRule="auto"/>
        <w:jc w:val="both"/>
        <w:rPr>
          <w:rFonts w:ascii="Times New Roman" w:hAnsi="Times New Roman" w:eastAsia="Times New Roman"/>
          <w:color w:val="000000" w:themeColor="text1"/>
          <w:lang w:val="fr-FR"/>
        </w:rPr>
      </w:pPr>
      <w:r w:rsidRPr="37884856">
        <w:rPr>
          <w:rFonts w:ascii="Times New Roman" w:hAnsi="Times New Roman" w:eastAsia="Times New Roman"/>
          <w:color w:val="000000" w:themeColor="text1"/>
          <w:lang w:val="en-GB"/>
        </w:rPr>
        <w:t>Contact the municipality where the boat of the "Pelagos Ambassador" is based in order to inform them about the Ambassador’s role and to:</w:t>
      </w:r>
    </w:p>
    <w:p w:rsidR="7C63033B" w:rsidP="00831CFE" w:rsidRDefault="7C63033B" w14:paraId="28A11633" w14:textId="6547E618">
      <w:pPr>
        <w:pStyle w:val="ListParagraph"/>
        <w:widowControl w:val="0"/>
        <w:numPr>
          <w:ilvl w:val="0"/>
          <w:numId w:val="1"/>
        </w:numPr>
        <w:spacing w:before="240" w:after="240" w:line="360" w:lineRule="auto"/>
        <w:jc w:val="both"/>
        <w:rPr>
          <w:rFonts w:ascii="Times New Roman" w:hAnsi="Times New Roman" w:eastAsia="Times New Roman"/>
          <w:color w:val="000000" w:themeColor="text1"/>
          <w:lang w:val="fr-FR"/>
        </w:rPr>
      </w:pPr>
      <w:r w:rsidRPr="37884856">
        <w:rPr>
          <w:rFonts w:ascii="Times New Roman" w:hAnsi="Times New Roman" w:eastAsia="Times New Roman"/>
          <w:color w:val="000000" w:themeColor="text1"/>
          <w:lang w:val="en-GB"/>
        </w:rPr>
        <w:t>If the municipality has not yet signed the Pelagos Partnership Charter, promote its adhesion to the Charter;</w:t>
      </w:r>
    </w:p>
    <w:p w:rsidR="7C63033B" w:rsidP="00831CFE" w:rsidRDefault="7C63033B" w14:paraId="59632B3B" w14:textId="12446120">
      <w:pPr>
        <w:pStyle w:val="ListParagraph"/>
        <w:widowControl w:val="0"/>
        <w:numPr>
          <w:ilvl w:val="0"/>
          <w:numId w:val="1"/>
        </w:numPr>
        <w:spacing w:before="240" w:after="240" w:line="360" w:lineRule="auto"/>
        <w:jc w:val="both"/>
        <w:rPr>
          <w:rFonts w:ascii="Times New Roman" w:hAnsi="Times New Roman" w:eastAsia="Times New Roman"/>
          <w:color w:val="000000" w:themeColor="text1"/>
          <w:lang w:val="fr-FR"/>
        </w:rPr>
      </w:pPr>
      <w:r w:rsidRPr="37884856">
        <w:rPr>
          <w:rFonts w:ascii="Times New Roman" w:hAnsi="Times New Roman" w:eastAsia="Times New Roman"/>
          <w:color w:val="000000" w:themeColor="text1"/>
          <w:lang w:val="en-GB"/>
        </w:rPr>
        <w:t>If the municipality has already signed the Pelagos Partnership Charter, support activities related to the conservation of marine mammals and their habitats;</w:t>
      </w:r>
    </w:p>
    <w:p w:rsidR="7C63033B" w:rsidP="00831CFE" w:rsidRDefault="7C63033B" w14:paraId="38C068DD" w14:textId="62543F57">
      <w:pPr>
        <w:pStyle w:val="ListParagraph"/>
        <w:widowControl w:val="0"/>
        <w:numPr>
          <w:ilvl w:val="0"/>
          <w:numId w:val="7"/>
        </w:numPr>
        <w:spacing w:before="240" w:after="240" w:line="360" w:lineRule="auto"/>
        <w:jc w:val="both"/>
        <w:rPr>
          <w:rFonts w:ascii="Times New Roman" w:hAnsi="Times New Roman" w:eastAsia="Times New Roman"/>
          <w:color w:val="000000" w:themeColor="text1"/>
          <w:lang w:val="fr-FR"/>
        </w:rPr>
      </w:pPr>
      <w:r w:rsidRPr="37884856">
        <w:rPr>
          <w:rFonts w:ascii="Times New Roman" w:hAnsi="Times New Roman" w:eastAsia="Times New Roman"/>
          <w:color w:val="000000" w:themeColor="text1"/>
          <w:lang w:val="en-GB"/>
        </w:rPr>
        <w:t>Promote awareness of the best practices outlined in the ACCOBAMS/Pelagos Code of Conduct within sailing clubs.</w:t>
      </w:r>
    </w:p>
    <w:p w:rsidR="7C63033B" w:rsidP="00831CFE" w:rsidRDefault="7C63033B" w14:paraId="389D30D0" w14:textId="437F0577">
      <w:pPr>
        <w:pStyle w:val="ListParagraph"/>
        <w:widowControl w:val="0"/>
        <w:numPr>
          <w:ilvl w:val="0"/>
          <w:numId w:val="7"/>
        </w:numPr>
        <w:spacing w:line="360" w:lineRule="auto"/>
        <w:jc w:val="both"/>
        <w:rPr>
          <w:rFonts w:ascii="Times New Roman" w:hAnsi="Times New Roman" w:eastAsia="Times New Roman"/>
          <w:color w:val="000000" w:themeColor="text1"/>
          <w:lang w:val="fr-FR"/>
        </w:rPr>
      </w:pPr>
      <w:r w:rsidRPr="37884856">
        <w:rPr>
          <w:rFonts w:ascii="Times New Roman" w:hAnsi="Times New Roman" w:eastAsia="Times New Roman"/>
          <w:color w:val="000000" w:themeColor="text1"/>
          <w:lang w:val="en-GB"/>
        </w:rPr>
        <w:t>Distribute informational materials provided by the Permanent Secretariat.</w:t>
      </w:r>
    </w:p>
    <w:p w:rsidR="7C63033B" w:rsidP="00831CFE" w:rsidRDefault="7C63033B" w14:paraId="112A94B3" w14:textId="6F0845F5">
      <w:pPr>
        <w:pStyle w:val="ListParagraph"/>
        <w:widowControl w:val="0"/>
        <w:numPr>
          <w:ilvl w:val="0"/>
          <w:numId w:val="7"/>
        </w:numPr>
        <w:spacing w:line="360" w:lineRule="auto"/>
        <w:jc w:val="both"/>
        <w:rPr>
          <w:rFonts w:ascii="Times New Roman" w:hAnsi="Times New Roman" w:eastAsia="Times New Roman"/>
          <w:color w:val="000000" w:themeColor="text1"/>
          <w:lang w:val="fr-FR"/>
        </w:rPr>
      </w:pPr>
      <w:r w:rsidRPr="37884856">
        <w:rPr>
          <w:rFonts w:ascii="Times New Roman" w:hAnsi="Times New Roman" w:eastAsia="Times New Roman"/>
          <w:color w:val="000000" w:themeColor="text1"/>
          <w:lang w:val="en-GB"/>
        </w:rPr>
        <w:t>Support the Secretariat in participating in awareness-raising events.</w:t>
      </w:r>
    </w:p>
    <w:p w:rsidR="7C63033B" w:rsidP="00831CFE" w:rsidRDefault="7C63033B" w14:paraId="6737EC7A" w14:textId="4C533C54">
      <w:pPr>
        <w:pStyle w:val="ListParagraph"/>
        <w:widowControl w:val="0"/>
        <w:numPr>
          <w:ilvl w:val="0"/>
          <w:numId w:val="7"/>
        </w:numPr>
        <w:spacing w:line="360" w:lineRule="auto"/>
        <w:jc w:val="both"/>
        <w:rPr>
          <w:rFonts w:ascii="Times New Roman" w:hAnsi="Times New Roman" w:eastAsia="Times New Roman"/>
          <w:color w:val="000000" w:themeColor="text1"/>
          <w:lang w:val="fr-FR"/>
        </w:rPr>
      </w:pPr>
      <w:r w:rsidRPr="37884856">
        <w:rPr>
          <w:rFonts w:ascii="Times New Roman" w:hAnsi="Times New Roman" w:eastAsia="Times New Roman"/>
          <w:color w:val="000000" w:themeColor="text1"/>
          <w:lang w:val="en-GB"/>
        </w:rPr>
        <w:t>Other _________________________</w:t>
      </w:r>
    </w:p>
    <w:p w:rsidR="7C63033B" w:rsidP="00831CFE" w:rsidRDefault="7C63033B" w14:paraId="0264B64D" w14:textId="57DF15A6">
      <w:pPr>
        <w:pStyle w:val="ListParagraph"/>
        <w:widowControl w:val="0"/>
        <w:numPr>
          <w:ilvl w:val="0"/>
          <w:numId w:val="7"/>
        </w:numPr>
        <w:spacing w:line="259" w:lineRule="auto"/>
        <w:jc w:val="both"/>
        <w:rPr>
          <w:rFonts w:ascii="Times New Roman" w:hAnsi="Times New Roman" w:eastAsia="Times New Roman"/>
          <w:lang w:val="fr-FR"/>
        </w:rPr>
      </w:pPr>
      <w:r w:rsidRPr="369F2068" w:rsidR="7C63033B">
        <w:rPr>
          <w:rFonts w:ascii="Times New Roman" w:hAnsi="Times New Roman" w:eastAsia="Times New Roman"/>
          <w:lang w:val="en-GB"/>
        </w:rPr>
        <w:t xml:space="preserve">I agree that my personal data will be treated by the Secretariat </w:t>
      </w:r>
      <w:r w:rsidRPr="369F2068" w:rsidR="7C63033B">
        <w:rPr>
          <w:rFonts w:ascii="Times New Roman" w:hAnsi="Times New Roman" w:eastAsia="Times New Roman"/>
          <w:lang w:val="en-GB"/>
        </w:rPr>
        <w:t>in accordance with</w:t>
      </w:r>
      <w:r w:rsidRPr="369F2068" w:rsidR="7C63033B">
        <w:rPr>
          <w:rFonts w:ascii="Times New Roman" w:hAnsi="Times New Roman" w:eastAsia="Times New Roman"/>
          <w:lang w:val="en-GB"/>
        </w:rPr>
        <w:t xml:space="preserve"> the Monegasque legislation (law n. 1.565 03/12/2024 on personal data treatment) </w:t>
      </w:r>
      <w:r w:rsidRPr="369F2068" w:rsidR="7C63033B">
        <w:rPr>
          <w:rFonts w:ascii="Times New Roman" w:hAnsi="Times New Roman" w:eastAsia="Times New Roman"/>
          <w:color w:val="000000" w:themeColor="text1" w:themeTint="FF" w:themeShade="FF"/>
          <w:lang w:val="en-GB"/>
        </w:rPr>
        <w:t xml:space="preserve">and by the States Parties to the Agreement </w:t>
      </w:r>
      <w:r w:rsidRPr="369F2068" w:rsidR="7C63033B">
        <w:rPr>
          <w:rFonts w:ascii="Times New Roman" w:hAnsi="Times New Roman" w:eastAsia="Times New Roman"/>
          <w:color w:val="000000" w:themeColor="text1" w:themeTint="FF" w:themeShade="FF"/>
          <w:lang w:val="en-GB"/>
        </w:rPr>
        <w:t>in accordance with</w:t>
      </w:r>
      <w:r w:rsidRPr="369F2068" w:rsidR="7C63033B">
        <w:rPr>
          <w:rFonts w:ascii="Times New Roman" w:hAnsi="Times New Roman" w:eastAsia="Times New Roman"/>
          <w:color w:val="000000" w:themeColor="text1" w:themeTint="FF" w:themeShade="FF"/>
          <w:lang w:val="en-GB"/>
        </w:rPr>
        <w:t xml:space="preserve"> their respective legislation and exclusively for purposes consistent with the </w:t>
      </w:r>
      <w:r w:rsidRPr="369F2068" w:rsidR="7C63033B">
        <w:rPr>
          <w:rFonts w:ascii="Times New Roman" w:hAnsi="Times New Roman" w:eastAsia="Times New Roman"/>
          <w:color w:val="000000" w:themeColor="text1" w:themeTint="FF" w:themeShade="FF"/>
          <w:lang w:val="en-GB"/>
        </w:rPr>
        <w:t>objectives</w:t>
      </w:r>
      <w:r w:rsidRPr="369F2068" w:rsidR="7C63033B">
        <w:rPr>
          <w:rFonts w:ascii="Times New Roman" w:hAnsi="Times New Roman" w:eastAsia="Times New Roman"/>
          <w:color w:val="000000" w:themeColor="text1" w:themeTint="FF" w:themeShade="FF"/>
          <w:lang w:val="en-GB"/>
        </w:rPr>
        <w:t xml:space="preserve"> of the Agreement. As </w:t>
      </w:r>
      <w:r w:rsidRPr="369F2068" w:rsidR="7C63033B">
        <w:rPr>
          <w:rFonts w:ascii="Times New Roman" w:hAnsi="Times New Roman" w:eastAsia="Times New Roman"/>
          <w:color w:val="000000" w:themeColor="text1" w:themeTint="FF" w:themeShade="FF"/>
          <w:lang w:val="en-GB"/>
        </w:rPr>
        <w:t>Pelagos</w:t>
      </w:r>
      <w:r w:rsidRPr="369F2068" w:rsidR="7C63033B">
        <w:rPr>
          <w:rFonts w:ascii="Times New Roman" w:hAnsi="Times New Roman" w:eastAsia="Times New Roman"/>
          <w:color w:val="000000" w:themeColor="text1" w:themeTint="FF" w:themeShade="FF"/>
          <w:lang w:val="en-GB"/>
        </w:rPr>
        <w:t xml:space="preserve"> Ambassador  </w:t>
      </w:r>
      <w:r w:rsidRPr="369F2068" w:rsidR="7C63033B">
        <w:rPr>
          <w:rFonts w:ascii="Times New Roman" w:hAnsi="Times New Roman" w:eastAsia="Times New Roman"/>
          <w:lang w:val="en-US"/>
        </w:rPr>
        <w:t xml:space="preserve">I have the right to access, </w:t>
      </w:r>
      <w:r w:rsidRPr="369F2068" w:rsidR="7C63033B">
        <w:rPr>
          <w:rFonts w:ascii="Times New Roman" w:hAnsi="Times New Roman" w:eastAsia="Times New Roman"/>
          <w:lang w:val="en-US"/>
        </w:rPr>
        <w:t>rectify</w:t>
      </w:r>
      <w:r w:rsidRPr="369F2068" w:rsidR="7C63033B">
        <w:rPr>
          <w:rFonts w:ascii="Times New Roman" w:hAnsi="Times New Roman" w:eastAsia="Times New Roman"/>
          <w:lang w:val="en-US"/>
        </w:rPr>
        <w:t xml:space="preserve"> and </w:t>
      </w:r>
      <w:r w:rsidRPr="369F2068" w:rsidR="7C63033B">
        <w:rPr>
          <w:rFonts w:ascii="Times New Roman" w:hAnsi="Times New Roman" w:eastAsia="Times New Roman"/>
          <w:lang w:val="en-US"/>
        </w:rPr>
        <w:t>delete</w:t>
      </w:r>
      <w:r w:rsidRPr="369F2068" w:rsidR="7C63033B">
        <w:rPr>
          <w:rFonts w:ascii="Times New Roman" w:hAnsi="Times New Roman" w:eastAsia="Times New Roman"/>
          <w:lang w:val="en-US"/>
        </w:rPr>
        <w:t xml:space="preserve"> my data by writing to the Permanent Secretariat of the </w:t>
      </w:r>
      <w:r w:rsidRPr="369F2068" w:rsidR="7C63033B">
        <w:rPr>
          <w:rFonts w:ascii="Times New Roman" w:hAnsi="Times New Roman" w:eastAsia="Times New Roman"/>
          <w:lang w:val="en-US"/>
        </w:rPr>
        <w:t>Pelagos</w:t>
      </w:r>
      <w:r w:rsidRPr="369F2068" w:rsidR="7C63033B">
        <w:rPr>
          <w:rFonts w:ascii="Times New Roman" w:hAnsi="Times New Roman" w:eastAsia="Times New Roman"/>
          <w:lang w:val="en-US"/>
        </w:rPr>
        <w:t xml:space="preserve"> Agreemen</w:t>
      </w:r>
      <w:r w:rsidRPr="369F2068" w:rsidR="7C63033B">
        <w:rPr>
          <w:rFonts w:ascii="Times New Roman" w:hAnsi="Times New Roman" w:eastAsia="Times New Roman" w:cs="Times New Roman"/>
          <w:lang w:val="en-US"/>
        </w:rPr>
        <w:t xml:space="preserve">t </w:t>
      </w:r>
      <w:hyperlink r:id="Rc415b19bca24461d">
        <w:r w:rsidRPr="369F2068" w:rsidR="7C63033B">
          <w:rPr>
            <w:rStyle w:val="Hyperlink"/>
            <w:rFonts w:ascii="Times New Roman" w:hAnsi="Times New Roman" w:eastAsia="Times New Roman" w:cs="Times New Roman"/>
            <w:lang w:val="en-US"/>
          </w:rPr>
          <w:t>secretariat@pelagossanctuary.org</w:t>
        </w:r>
      </w:hyperlink>
    </w:p>
    <w:p w:rsidR="37884856" w:rsidP="37884856" w:rsidRDefault="37884856" w14:paraId="4F6BE6C5" w14:textId="48C7D9F7">
      <w:pPr>
        <w:rPr>
          <w:sz w:val="22"/>
          <w:szCs w:val="22"/>
        </w:rPr>
      </w:pPr>
    </w:p>
    <w:p w:rsidR="37884856" w:rsidP="37884856" w:rsidRDefault="37884856" w14:paraId="0A565282" w14:textId="44D1C815">
      <w:pPr>
        <w:jc w:val="center"/>
        <w:rPr>
          <w:b/>
          <w:bCs/>
          <w:sz w:val="20"/>
          <w:szCs w:val="20"/>
          <w:highlight w:val="yellow"/>
        </w:rPr>
      </w:pPr>
    </w:p>
    <w:p w:rsidRPr="007A1544" w:rsidR="00244383" w:rsidP="007A1544" w:rsidRDefault="00244383" w14:paraId="18316390" w14:textId="2A0D56E3">
      <w:pPr>
        <w:jc w:val="center"/>
        <w:rPr>
          <w:b/>
          <w:bCs/>
          <w:sz w:val="20"/>
          <w:szCs w:val="20"/>
        </w:rPr>
      </w:pPr>
    </w:p>
    <w:sectPr w:rsidRPr="007A1544" w:rsidR="00244383" w:rsidSect="005562A6">
      <w:headerReference w:type="default" r:id="rId32"/>
      <w:pgSz w:w="11906" w:h="16838" w:orient="portrait"/>
      <w:pgMar w:top="1134" w:right="567" w:bottom="1418"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05C21" w:rsidRDefault="00605C21" w14:paraId="1FFA6825" w14:textId="77777777">
      <w:r>
        <w:separator/>
      </w:r>
    </w:p>
  </w:endnote>
  <w:endnote w:type="continuationSeparator" w:id="0">
    <w:p w:rsidR="00605C21" w:rsidRDefault="00605C21" w14:paraId="3B0BB8A7"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Helvetica Neue">
    <w:panose1 w:val="00000000000000000000"/>
    <w:charset w:val="00"/>
    <w:family w:val="roman"/>
    <w:notTrueType/>
    <w:pitch w:val="default"/>
  </w:font>
  <w:font w:name="Aptos">
    <w:altName w:val="Calibri"/>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auto"/>
    <w:pitch w:val="variable"/>
    <w:sig w:usb0="E00002FF" w:usb1="5000205A"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Lucida Grande">
    <w:altName w:val="Segoe UI"/>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61E25" w:rsidRDefault="00C0753C" w14:paraId="714EC565" w14:textId="77777777">
    <w:pPr>
      <w:pStyle w:val="Footer"/>
      <w:framePr w:wrap="around" w:hAnchor="margin" w:vAnchor="text" w:xAlign="right" w:y="1"/>
      <w:rPr>
        <w:rStyle w:val="PageNumber"/>
      </w:rPr>
    </w:pPr>
    <w:r>
      <w:rPr>
        <w:rStyle w:val="PageNumber"/>
      </w:rPr>
      <w:fldChar w:fldCharType="begin"/>
    </w:r>
    <w:r w:rsidR="00D61E25">
      <w:rPr>
        <w:rStyle w:val="PageNumber"/>
      </w:rPr>
      <w:instrText xml:space="preserve">PAGE  </w:instrText>
    </w:r>
    <w:r>
      <w:rPr>
        <w:rStyle w:val="PageNumber"/>
      </w:rPr>
      <w:fldChar w:fldCharType="end"/>
    </w:r>
  </w:p>
  <w:p w:rsidR="00D61E25" w:rsidRDefault="00D61E25" w14:paraId="75F7A92D"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C3136C" w:rsidR="00D61E25" w:rsidP="00815685" w:rsidRDefault="00C0753C" w14:paraId="6CA6B662" w14:textId="77777777">
    <w:pPr>
      <w:pStyle w:val="Footer"/>
      <w:jc w:val="right"/>
      <w:rPr>
        <w:sz w:val="16"/>
        <w:szCs w:val="16"/>
        <w:lang w:val="it-IT"/>
      </w:rPr>
    </w:pPr>
    <w:r w:rsidRPr="00C3136C">
      <w:rPr>
        <w:sz w:val="16"/>
        <w:szCs w:val="16"/>
        <w:lang w:val="it-IT"/>
      </w:rPr>
      <w:fldChar w:fldCharType="begin"/>
    </w:r>
    <w:r w:rsidRPr="00C3136C" w:rsidR="00D61E25">
      <w:rPr>
        <w:sz w:val="16"/>
        <w:szCs w:val="16"/>
        <w:lang w:val="it-IT"/>
      </w:rPr>
      <w:instrText xml:space="preserve"> PAGE </w:instrText>
    </w:r>
    <w:r w:rsidRPr="00C3136C">
      <w:rPr>
        <w:sz w:val="16"/>
        <w:szCs w:val="16"/>
        <w:lang w:val="it-IT"/>
      </w:rPr>
      <w:fldChar w:fldCharType="separate"/>
    </w:r>
    <w:r w:rsidR="0098630C">
      <w:rPr>
        <w:noProof/>
        <w:sz w:val="16"/>
        <w:szCs w:val="16"/>
        <w:lang w:val="it-IT"/>
      </w:rPr>
      <w:t>3</w:t>
    </w:r>
    <w:r w:rsidRPr="00C3136C">
      <w:rPr>
        <w:sz w:val="16"/>
        <w:szCs w:val="16"/>
        <w:lang w:val="it-IT"/>
      </w:rPr>
      <w:fldChar w:fldCharType="end"/>
    </w:r>
    <w:r w:rsidRPr="00C3136C" w:rsidR="00D61E25">
      <w:rPr>
        <w:sz w:val="16"/>
        <w:szCs w:val="16"/>
        <w:lang w:val="it-IT"/>
      </w:rPr>
      <w:t xml:space="preserve"> / </w:t>
    </w:r>
    <w:r w:rsidRPr="00C3136C">
      <w:rPr>
        <w:sz w:val="16"/>
        <w:szCs w:val="16"/>
        <w:lang w:val="it-IT"/>
      </w:rPr>
      <w:fldChar w:fldCharType="begin"/>
    </w:r>
    <w:r w:rsidRPr="00C3136C" w:rsidR="00D61E25">
      <w:rPr>
        <w:sz w:val="16"/>
        <w:szCs w:val="16"/>
        <w:lang w:val="it-IT"/>
      </w:rPr>
      <w:instrText xml:space="preserve"> NUMPAGES </w:instrText>
    </w:r>
    <w:r w:rsidRPr="00C3136C">
      <w:rPr>
        <w:sz w:val="16"/>
        <w:szCs w:val="16"/>
        <w:lang w:val="it-IT"/>
      </w:rPr>
      <w:fldChar w:fldCharType="separate"/>
    </w:r>
    <w:r w:rsidR="0098630C">
      <w:rPr>
        <w:noProof/>
        <w:sz w:val="16"/>
        <w:szCs w:val="16"/>
        <w:lang w:val="it-IT"/>
      </w:rPr>
      <w:t>3</w:t>
    </w:r>
    <w:r w:rsidRPr="00C3136C">
      <w:rPr>
        <w:sz w:val="16"/>
        <w:szCs w:val="16"/>
        <w:lang w:val="it-IT"/>
      </w:rPr>
      <w:fldChar w:fldCharType="end"/>
    </w:r>
  </w:p>
  <w:p w:rsidRPr="00C3136C" w:rsidR="00D61E25" w:rsidP="00815685" w:rsidRDefault="00D61E25" w14:paraId="52AFB9F2" w14:textId="77777777">
    <w:pPr>
      <w:pStyle w:val="Foo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120569" w:rsidR="00D61E25" w:rsidP="005370E5" w:rsidRDefault="00D61E25" w14:paraId="56EDACA5" w14:textId="77777777">
    <w:pPr>
      <w:pStyle w:val="Footer"/>
      <w:jc w:val="center"/>
      <w:rPr>
        <w:sz w:val="16"/>
        <w:szCs w:val="16"/>
        <w:lang w:val="it-IT"/>
      </w:rPr>
    </w:pPr>
    <w:r w:rsidRPr="00120569">
      <w:rPr>
        <w:sz w:val="16"/>
        <w:szCs w:val="16"/>
        <w:lang w:val="it-IT"/>
      </w:rPr>
      <w:t>S</w:t>
    </w:r>
    <w:r>
      <w:rPr>
        <w:sz w:val="16"/>
        <w:szCs w:val="16"/>
        <w:lang w:val="it-IT"/>
      </w:rPr>
      <w:t>ecrétariat p</w:t>
    </w:r>
    <w:r w:rsidRPr="00120569">
      <w:rPr>
        <w:sz w:val="16"/>
        <w:szCs w:val="16"/>
        <w:lang w:val="it-IT"/>
      </w:rPr>
      <w:t xml:space="preserve">ermanent de l’Accord Pelagos / </w:t>
    </w:r>
    <w:r>
      <w:rPr>
        <w:i/>
        <w:sz w:val="16"/>
        <w:szCs w:val="16"/>
        <w:lang w:val="it-IT"/>
      </w:rPr>
      <w:t>Segretariato p</w:t>
    </w:r>
    <w:r w:rsidRPr="00120569">
      <w:rPr>
        <w:i/>
        <w:sz w:val="16"/>
        <w:szCs w:val="16"/>
        <w:lang w:val="it-IT"/>
      </w:rPr>
      <w:t>ermanente dell’Accordo Pelagos</w:t>
    </w:r>
  </w:p>
  <w:p w:rsidRPr="006A333B" w:rsidR="00D61E25" w:rsidP="005370E5" w:rsidRDefault="00D61E25" w14:paraId="77051672" w14:textId="77777777">
    <w:pPr>
      <w:pStyle w:val="Footer"/>
      <w:jc w:val="center"/>
      <w:rPr>
        <w:sz w:val="16"/>
        <w:szCs w:val="16"/>
      </w:rPr>
    </w:pPr>
    <w:r w:rsidRPr="006A333B">
      <w:rPr>
        <w:sz w:val="16"/>
        <w:szCs w:val="16"/>
      </w:rPr>
      <w:t>Tour Odéon B1 – 36, avenue de l’Annonciade – MC-98000 Monaco</w:t>
    </w:r>
  </w:p>
  <w:p w:rsidRPr="00120569" w:rsidR="00D61E25" w:rsidP="005370E5" w:rsidRDefault="00D61E25" w14:paraId="193B11D2" w14:textId="3265C70F">
    <w:pPr>
      <w:pStyle w:val="Footer"/>
      <w:jc w:val="center"/>
      <w:rPr>
        <w:sz w:val="16"/>
        <w:szCs w:val="16"/>
        <w:lang w:val="en-US"/>
      </w:rPr>
    </w:pPr>
    <w:r w:rsidRPr="00120569">
      <w:rPr>
        <w:sz w:val="16"/>
        <w:szCs w:val="16"/>
        <w:lang w:val="en-US"/>
      </w:rPr>
      <w:t>Tel: +3</w:t>
    </w:r>
    <w:r w:rsidR="00BA4057">
      <w:rPr>
        <w:sz w:val="16"/>
        <w:szCs w:val="16"/>
        <w:lang w:val="en-US"/>
      </w:rPr>
      <w:t xml:space="preserve">77 </w:t>
    </w:r>
    <w:r w:rsidR="003F6837">
      <w:rPr>
        <w:sz w:val="16"/>
        <w:szCs w:val="16"/>
        <w:lang w:val="en-US"/>
      </w:rPr>
      <w:t xml:space="preserve">92 16 11 56 </w:t>
    </w:r>
    <w:r>
      <w:rPr>
        <w:sz w:val="16"/>
        <w:szCs w:val="16"/>
        <w:lang w:val="en-US"/>
      </w:rPr>
      <w:t xml:space="preserve">– </w:t>
    </w:r>
    <w:r w:rsidRPr="00120569">
      <w:rPr>
        <w:sz w:val="16"/>
        <w:szCs w:val="16"/>
        <w:lang w:val="en-US"/>
      </w:rPr>
      <w:t xml:space="preserve">Email: </w:t>
    </w:r>
    <w:hyperlink w:history="1" r:id="rId1">
      <w:r w:rsidRPr="00E46B59" w:rsidR="00351372">
        <w:rPr>
          <w:rStyle w:val="Hyperlink"/>
          <w:sz w:val="16"/>
          <w:szCs w:val="16"/>
          <w:lang w:val="en-US"/>
        </w:rPr>
        <w:t>secretariat@pelagossanctuary.org</w:t>
      </w:r>
    </w:hyperlink>
    <w:r w:rsidRPr="00120569">
      <w:rPr>
        <w:sz w:val="16"/>
        <w:szCs w:val="16"/>
        <w:lang w:val="en-US"/>
      </w:rPr>
      <w:t xml:space="preserve"> - Web: </w:t>
    </w:r>
    <w:hyperlink w:history="1" r:id="rId2">
      <w:r w:rsidRPr="00120569">
        <w:rPr>
          <w:rStyle w:val="Hyperlink"/>
          <w:sz w:val="16"/>
          <w:szCs w:val="16"/>
          <w:lang w:val="en-US"/>
        </w:rPr>
        <w:t xml:space="preserve">www.pelagos-sanctuary.org </w:t>
      </w:r>
    </w:hyperlink>
    <w:r w:rsidRPr="00120569">
      <w:rPr>
        <w:sz w:val="16"/>
        <w:szCs w:val="16"/>
        <w:lang w:val="en-US"/>
      </w:rPr>
      <w:t xml:space="preserve"> </w:t>
    </w:r>
  </w:p>
  <w:p w:rsidRPr="00332270" w:rsidR="00D61E25" w:rsidP="005370E5" w:rsidRDefault="00D61E25" w14:paraId="0A276941" w14:textId="77777777">
    <w:pPr>
      <w:pStyle w:val="Footer"/>
      <w:rPr>
        <w:lang w:val="en-U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A006BF" w:rsidR="005562A6" w:rsidP="00292C93" w:rsidRDefault="005562A6" w14:paraId="72358E42" w14:textId="77777777">
    <w:pPr>
      <w:pStyle w:val="Footer"/>
      <w:jc w:val="right"/>
      <w:rPr>
        <w:rFonts w:ascii="Cambria" w:hAnsi="Cambria"/>
        <w:sz w:val="16"/>
        <w:szCs w:val="16"/>
      </w:rPr>
    </w:pPr>
    <w:r w:rsidRPr="00A006BF">
      <w:rPr>
        <w:rFonts w:ascii="Cambria" w:hAnsi="Cambria"/>
        <w:sz w:val="16"/>
        <w:szCs w:val="16"/>
      </w:rPr>
      <w:fldChar w:fldCharType="begin"/>
    </w:r>
    <w:r w:rsidRPr="00A006BF">
      <w:rPr>
        <w:rFonts w:ascii="Cambria" w:hAnsi="Cambria"/>
        <w:sz w:val="16"/>
        <w:szCs w:val="16"/>
      </w:rPr>
      <w:instrText xml:space="preserve"> PAGE </w:instrText>
    </w:r>
    <w:r w:rsidRPr="00A006BF">
      <w:rPr>
        <w:rFonts w:ascii="Cambria" w:hAnsi="Cambria"/>
        <w:sz w:val="16"/>
        <w:szCs w:val="16"/>
      </w:rPr>
      <w:fldChar w:fldCharType="separate"/>
    </w:r>
    <w:r>
      <w:rPr>
        <w:rFonts w:ascii="Cambria" w:hAnsi="Cambria"/>
        <w:noProof/>
        <w:sz w:val="16"/>
        <w:szCs w:val="16"/>
      </w:rPr>
      <w:t>3</w:t>
    </w:r>
    <w:r w:rsidRPr="00A006BF">
      <w:rPr>
        <w:rFonts w:ascii="Cambria" w:hAnsi="Cambria"/>
        <w:sz w:val="16"/>
        <w:szCs w:val="16"/>
      </w:rPr>
      <w:fldChar w:fldCharType="end"/>
    </w:r>
    <w:r w:rsidRPr="00A006BF">
      <w:rPr>
        <w:rFonts w:ascii="Cambria" w:hAnsi="Cambria"/>
        <w:sz w:val="16"/>
        <w:szCs w:val="16"/>
      </w:rPr>
      <w:t xml:space="preserve"> / </w:t>
    </w:r>
    <w:r w:rsidRPr="00A006BF">
      <w:rPr>
        <w:rFonts w:ascii="Cambria" w:hAnsi="Cambria"/>
        <w:sz w:val="16"/>
        <w:szCs w:val="16"/>
      </w:rPr>
      <w:fldChar w:fldCharType="begin"/>
    </w:r>
    <w:r w:rsidRPr="00A006BF">
      <w:rPr>
        <w:rFonts w:ascii="Cambria" w:hAnsi="Cambria"/>
        <w:sz w:val="16"/>
        <w:szCs w:val="16"/>
      </w:rPr>
      <w:instrText xml:space="preserve"> NUMPAGES </w:instrText>
    </w:r>
    <w:r w:rsidRPr="00A006BF">
      <w:rPr>
        <w:rFonts w:ascii="Cambria" w:hAnsi="Cambria"/>
        <w:sz w:val="16"/>
        <w:szCs w:val="16"/>
      </w:rPr>
      <w:fldChar w:fldCharType="separate"/>
    </w:r>
    <w:r>
      <w:rPr>
        <w:rFonts w:ascii="Cambria" w:hAnsi="Cambria"/>
        <w:noProof/>
        <w:sz w:val="16"/>
        <w:szCs w:val="16"/>
      </w:rPr>
      <w:t>3</w:t>
    </w:r>
    <w:r w:rsidRPr="00A006BF">
      <w:rPr>
        <w:rFonts w:ascii="Cambria" w:hAnsi="Cambria"/>
        <w:sz w:val="16"/>
        <w:szCs w:val="16"/>
      </w:rPr>
      <w:fldChar w:fldCharType="end"/>
    </w:r>
  </w:p>
  <w:p w:rsidRPr="00A006BF" w:rsidR="005562A6" w:rsidP="00292C93" w:rsidRDefault="005562A6" w14:paraId="0B9F6457" w14:textId="77777777">
    <w:pPr>
      <w:pStyle w:val="Footer"/>
      <w:jc w:val="right"/>
      <w:rPr>
        <w:rFonts w:ascii="Cambria" w:hAnsi="Cambria"/>
        <w:sz w:val="16"/>
        <w:szCs w:val="16"/>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C06214" w:rsidR="005562A6" w:rsidP="00292C93" w:rsidRDefault="005562A6" w14:paraId="5BC09CF3" w14:textId="77777777">
    <w:pPr>
      <w:pStyle w:val="Footer"/>
      <w:jc w:val="center"/>
      <w:rPr>
        <w:sz w:val="16"/>
        <w:szCs w:val="16"/>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05C21" w:rsidRDefault="00605C21" w14:paraId="3CFF583B" w14:textId="77777777">
      <w:r>
        <w:separator/>
      </w:r>
    </w:p>
  </w:footnote>
  <w:footnote w:type="continuationSeparator" w:id="0">
    <w:p w:rsidR="00605C21" w:rsidRDefault="00605C21" w14:paraId="3A98D544"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6B2D0E31" w:rsidTr="00BC10A9" w14:paraId="2B8F122C" w14:textId="77777777">
      <w:trPr>
        <w:trHeight w:val="300"/>
      </w:trPr>
      <w:tc>
        <w:tcPr>
          <w:tcW w:w="3020" w:type="dxa"/>
        </w:tcPr>
        <w:p w:rsidR="6B2D0E31" w:rsidP="00BC10A9" w:rsidRDefault="6B2D0E31" w14:paraId="02622054" w14:textId="1F582EA3">
          <w:pPr>
            <w:pStyle w:val="Header"/>
            <w:ind w:left="-115"/>
          </w:pPr>
        </w:p>
      </w:tc>
      <w:tc>
        <w:tcPr>
          <w:tcW w:w="3020" w:type="dxa"/>
        </w:tcPr>
        <w:p w:rsidR="6B2D0E31" w:rsidP="00BC10A9" w:rsidRDefault="6B2D0E31" w14:paraId="62F9E4D1" w14:textId="643112DD">
          <w:pPr>
            <w:pStyle w:val="Header"/>
            <w:jc w:val="center"/>
          </w:pPr>
        </w:p>
      </w:tc>
      <w:tc>
        <w:tcPr>
          <w:tcW w:w="3020" w:type="dxa"/>
        </w:tcPr>
        <w:p w:rsidR="6B2D0E31" w:rsidP="00BC10A9" w:rsidRDefault="6B2D0E31" w14:paraId="6B4E9AE4" w14:textId="534F958E">
          <w:pPr>
            <w:pStyle w:val="Header"/>
            <w:ind w:right="-115"/>
            <w:jc w:val="right"/>
          </w:pPr>
        </w:p>
      </w:tc>
    </w:tr>
  </w:tbl>
  <w:p w:rsidR="6B2D0E31" w:rsidP="00BC10A9" w:rsidRDefault="6B2D0E31" w14:paraId="1937DE60" w14:textId="449D8A2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2529FB" w:rsidRDefault="002529FB" w14:paraId="1D541853" w14:textId="77777777"/>
  <w:tbl>
    <w:tblPr>
      <w:tblStyle w:val="TableGrid"/>
      <w:tblW w:w="9923" w:type="dxa"/>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686"/>
      <w:gridCol w:w="2410"/>
      <w:gridCol w:w="3827"/>
    </w:tblGrid>
    <w:tr w:rsidRPr="00050236" w:rsidR="00687F4E" w:rsidTr="00292C93" w14:paraId="6DAF3BF5" w14:textId="77777777">
      <w:tc>
        <w:tcPr>
          <w:tcW w:w="3686" w:type="dxa"/>
        </w:tcPr>
        <w:p w:rsidRPr="002C1CFF" w:rsidR="00687F4E" w:rsidP="00687F4E" w:rsidRDefault="00687F4E" w14:paraId="680651B5" w14:textId="77777777">
          <w:pPr>
            <w:tabs>
              <w:tab w:val="left" w:pos="6379"/>
              <w:tab w:val="left" w:pos="11340"/>
            </w:tabs>
            <w:jc w:val="both"/>
            <w:rPr>
              <w:noProof/>
              <w:sz w:val="16"/>
              <w:szCs w:val="16"/>
            </w:rPr>
          </w:pPr>
          <w:r w:rsidRPr="002C1CFF">
            <w:rPr>
              <w:noProof/>
              <w:sz w:val="16"/>
              <w:szCs w:val="16"/>
            </w:rPr>
            <w:t>Accord Pelagos</w:t>
          </w:r>
        </w:p>
        <w:p w:rsidRPr="002C1CFF" w:rsidR="00687F4E" w:rsidP="00687F4E" w:rsidRDefault="00687F4E" w14:paraId="557973C8" w14:textId="77777777">
          <w:pPr>
            <w:tabs>
              <w:tab w:val="left" w:pos="6379"/>
              <w:tab w:val="left" w:pos="11340"/>
            </w:tabs>
            <w:jc w:val="both"/>
            <w:rPr>
              <w:noProof/>
              <w:sz w:val="16"/>
              <w:szCs w:val="16"/>
            </w:rPr>
          </w:pPr>
          <w:r w:rsidRPr="002C1CFF">
            <w:rPr>
              <w:noProof/>
              <w:sz w:val="16"/>
              <w:szCs w:val="16"/>
            </w:rPr>
            <w:t>relatif à la création en Méditerranée</w:t>
          </w:r>
        </w:p>
        <w:p w:rsidRPr="002C1CFF" w:rsidR="00687F4E" w:rsidP="00687F4E" w:rsidRDefault="00687F4E" w14:paraId="2F5B9B98" w14:textId="77777777">
          <w:pPr>
            <w:tabs>
              <w:tab w:val="left" w:pos="6379"/>
              <w:tab w:val="left" w:pos="11340"/>
            </w:tabs>
            <w:jc w:val="both"/>
            <w:rPr>
              <w:noProof/>
              <w:sz w:val="16"/>
              <w:szCs w:val="16"/>
            </w:rPr>
          </w:pPr>
          <w:r w:rsidRPr="002C1CFF">
            <w:rPr>
              <w:noProof/>
              <w:sz w:val="16"/>
              <w:szCs w:val="16"/>
            </w:rPr>
            <w:t>d’un Sanctuaire pour les mammifères marins</w:t>
          </w:r>
        </w:p>
        <w:p w:rsidR="00687F4E" w:rsidP="00687F4E" w:rsidRDefault="00687F4E" w14:paraId="686CEB2F" w14:textId="77777777">
          <w:pPr>
            <w:tabs>
              <w:tab w:val="left" w:pos="6379"/>
              <w:tab w:val="left" w:pos="11340"/>
            </w:tabs>
            <w:jc w:val="both"/>
            <w:rPr>
              <w:noProof/>
              <w:sz w:val="16"/>
              <w:szCs w:val="16"/>
            </w:rPr>
          </w:pPr>
        </w:p>
        <w:p w:rsidR="00687F4E" w:rsidP="00687F4E" w:rsidRDefault="00687F4E" w14:paraId="35876987" w14:textId="77777777">
          <w:pPr>
            <w:tabs>
              <w:tab w:val="left" w:pos="6379"/>
              <w:tab w:val="left" w:pos="11340"/>
            </w:tabs>
            <w:jc w:val="both"/>
            <w:rPr>
              <w:noProof/>
              <w:sz w:val="16"/>
              <w:szCs w:val="16"/>
            </w:rPr>
          </w:pPr>
          <w:r>
            <w:rPr>
              <w:noProof/>
              <w:sz w:val="16"/>
              <w:szCs w:val="16"/>
              <w:vertAlign w:val="superscript"/>
            </w:rPr>
            <w:t>10</w:t>
          </w:r>
          <w:r w:rsidRPr="00185A7C">
            <w:rPr>
              <w:noProof/>
              <w:sz w:val="16"/>
              <w:szCs w:val="16"/>
              <w:vertAlign w:val="superscript"/>
            </w:rPr>
            <w:t>ème</w:t>
          </w:r>
          <w:r>
            <w:rPr>
              <w:noProof/>
              <w:sz w:val="16"/>
              <w:szCs w:val="16"/>
            </w:rPr>
            <w:t xml:space="preserve"> Réunion des Parties</w:t>
          </w:r>
        </w:p>
        <w:p w:rsidRPr="002C1CFF" w:rsidR="00687F4E" w:rsidP="00687F4E" w:rsidRDefault="00687F4E" w14:paraId="26E838C3" w14:textId="77777777">
          <w:pPr>
            <w:tabs>
              <w:tab w:val="left" w:pos="6379"/>
              <w:tab w:val="left" w:pos="11340"/>
            </w:tabs>
            <w:jc w:val="both"/>
            <w:rPr>
              <w:sz w:val="16"/>
              <w:szCs w:val="16"/>
            </w:rPr>
          </w:pPr>
          <w:r w:rsidRPr="00CE66D2">
            <w:rPr>
              <w:noProof/>
              <w:sz w:val="16"/>
              <w:szCs w:val="16"/>
            </w:rPr>
            <w:t>12 et 13 novembre 2025</w:t>
          </w:r>
        </w:p>
      </w:tc>
      <w:tc>
        <w:tcPr>
          <w:tcW w:w="2410" w:type="dxa"/>
        </w:tcPr>
        <w:p w:rsidRPr="002C1CFF" w:rsidR="00687F4E" w:rsidP="00687F4E" w:rsidRDefault="00687F4E" w14:paraId="35D646B7" w14:textId="77777777">
          <w:pPr>
            <w:tabs>
              <w:tab w:val="left" w:pos="6379"/>
              <w:tab w:val="left" w:pos="11340"/>
            </w:tabs>
            <w:ind w:right="-250"/>
            <w:jc w:val="both"/>
            <w:rPr>
              <w:sz w:val="16"/>
              <w:szCs w:val="16"/>
            </w:rPr>
          </w:pPr>
          <w:r w:rsidRPr="00084C82">
            <w:rPr>
              <w:noProof/>
              <w:sz w:val="28"/>
              <w:lang w:val="it-IT" w:eastAsia="it-IT"/>
            </w:rPr>
            <w:drawing>
              <wp:anchor distT="0" distB="0" distL="114300" distR="114300" simplePos="0" relativeHeight="251658240" behindDoc="0" locked="0" layoutInCell="1" allowOverlap="1" wp14:anchorId="769C0FE0" wp14:editId="5C19F78A">
                <wp:simplePos x="0" y="0"/>
                <wp:positionH relativeFrom="column">
                  <wp:posOffset>435610</wp:posOffset>
                </wp:positionH>
                <wp:positionV relativeFrom="paragraph">
                  <wp:posOffset>0</wp:posOffset>
                </wp:positionV>
                <wp:extent cx="800735" cy="1163955"/>
                <wp:effectExtent l="0" t="0" r="0" b="0"/>
                <wp:wrapThrough wrapText="bothSides">
                  <wp:wrapPolygon edited="0">
                    <wp:start x="0" y="0"/>
                    <wp:lineTo x="0" y="21211"/>
                    <wp:lineTo x="21069" y="21211"/>
                    <wp:lineTo x="21069" y="0"/>
                    <wp:lineTo x="0" y="0"/>
                  </wp:wrapPolygon>
                </wp:wrapThrough>
                <wp:docPr id="1426439904" name="Image 1426439904" descr="Description : Logo Pelagos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Logo Pelagos WE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735" cy="1163955"/>
                        </a:xfrm>
                        <a:prstGeom prst="rect">
                          <a:avLst/>
                        </a:prstGeom>
                        <a:noFill/>
                      </pic:spPr>
                    </pic:pic>
                  </a:graphicData>
                </a:graphic>
              </wp:anchor>
            </w:drawing>
          </w:r>
        </w:p>
      </w:tc>
      <w:tc>
        <w:tcPr>
          <w:tcW w:w="3827" w:type="dxa"/>
        </w:tcPr>
        <w:p w:rsidRPr="006A333B" w:rsidR="00687F4E" w:rsidP="00687F4E" w:rsidRDefault="00687F4E" w14:paraId="7863A4F5" w14:textId="77777777">
          <w:pPr>
            <w:tabs>
              <w:tab w:val="left" w:pos="6379"/>
              <w:tab w:val="left" w:pos="11340"/>
            </w:tabs>
            <w:jc w:val="right"/>
            <w:rPr>
              <w:noProof/>
              <w:sz w:val="16"/>
              <w:szCs w:val="16"/>
              <w:lang w:val="it-IT"/>
            </w:rPr>
          </w:pPr>
          <w:r w:rsidRPr="003B0BC2">
            <w:rPr>
              <w:noProof/>
              <w:sz w:val="16"/>
              <w:szCs w:val="16"/>
            </w:rPr>
            <w:t xml:space="preserve">                                       </w:t>
          </w:r>
          <w:r w:rsidRPr="006A333B">
            <w:rPr>
              <w:noProof/>
              <w:sz w:val="16"/>
              <w:szCs w:val="16"/>
              <w:lang w:val="it-IT"/>
            </w:rPr>
            <w:t>Accordo Pelagos</w:t>
          </w:r>
        </w:p>
        <w:p w:rsidRPr="006A333B" w:rsidR="00687F4E" w:rsidP="00687F4E" w:rsidRDefault="00687F4E" w14:paraId="21BC39FA" w14:textId="77777777">
          <w:pPr>
            <w:tabs>
              <w:tab w:val="left" w:pos="6379"/>
              <w:tab w:val="left" w:pos="11340"/>
            </w:tabs>
            <w:jc w:val="right"/>
            <w:rPr>
              <w:noProof/>
              <w:sz w:val="16"/>
              <w:szCs w:val="16"/>
              <w:lang w:val="it-IT"/>
            </w:rPr>
          </w:pPr>
          <w:r w:rsidRPr="006A333B">
            <w:rPr>
              <w:noProof/>
              <w:sz w:val="16"/>
              <w:szCs w:val="16"/>
              <w:lang w:val="it-IT"/>
            </w:rPr>
            <w:t xml:space="preserve">  relativo alla creazione nel Mediterraneo</w:t>
          </w:r>
        </w:p>
        <w:p w:rsidRPr="006A333B" w:rsidR="00687F4E" w:rsidP="00687F4E" w:rsidRDefault="00687F4E" w14:paraId="4D08DFBF" w14:textId="77777777">
          <w:pPr>
            <w:tabs>
              <w:tab w:val="left" w:pos="6379"/>
              <w:tab w:val="left" w:pos="11340"/>
            </w:tabs>
            <w:jc w:val="right"/>
            <w:rPr>
              <w:noProof/>
              <w:sz w:val="16"/>
              <w:szCs w:val="16"/>
              <w:lang w:val="it-IT"/>
            </w:rPr>
          </w:pPr>
          <w:r w:rsidRPr="006A333B">
            <w:rPr>
              <w:noProof/>
              <w:sz w:val="16"/>
              <w:szCs w:val="16"/>
              <w:lang w:val="it-IT"/>
            </w:rPr>
            <w:t>di un</w:t>
          </w:r>
          <w:r>
            <w:rPr>
              <w:noProof/>
              <w:sz w:val="16"/>
              <w:szCs w:val="16"/>
              <w:lang w:val="it-IT"/>
            </w:rPr>
            <w:t xml:space="preserve"> Santuario per i mammiferi </w:t>
          </w:r>
          <w:r w:rsidRPr="006A333B">
            <w:rPr>
              <w:noProof/>
              <w:sz w:val="16"/>
              <w:szCs w:val="16"/>
              <w:lang w:val="it-IT"/>
            </w:rPr>
            <w:t>marini</w:t>
          </w:r>
        </w:p>
        <w:p w:rsidR="00687F4E" w:rsidP="00687F4E" w:rsidRDefault="00687F4E" w14:paraId="687C7781" w14:textId="77777777">
          <w:pPr>
            <w:pStyle w:val="Header"/>
            <w:jc w:val="right"/>
            <w:rPr>
              <w:noProof/>
              <w:sz w:val="16"/>
              <w:szCs w:val="16"/>
              <w:lang w:val="it-IT"/>
            </w:rPr>
          </w:pPr>
        </w:p>
        <w:p w:rsidRPr="002C1CFF" w:rsidR="00687F4E" w:rsidP="00687F4E" w:rsidRDefault="00687F4E" w14:paraId="0A0176E5" w14:textId="77777777">
          <w:pPr>
            <w:pStyle w:val="Header"/>
            <w:jc w:val="right"/>
            <w:rPr>
              <w:noProof/>
              <w:sz w:val="16"/>
              <w:szCs w:val="16"/>
              <w:lang w:val="it-IT"/>
            </w:rPr>
          </w:pPr>
          <w:r>
            <w:rPr>
              <w:noProof/>
              <w:sz w:val="16"/>
              <w:szCs w:val="16"/>
              <w:lang w:val="it-IT"/>
            </w:rPr>
            <w:t>X Riunione delle Parti</w:t>
          </w:r>
        </w:p>
        <w:p w:rsidRPr="002C1CFF" w:rsidR="00687F4E" w:rsidP="00687F4E" w:rsidRDefault="00687F4E" w14:paraId="753AD94C" w14:textId="77777777">
          <w:pPr>
            <w:pStyle w:val="Header"/>
            <w:jc w:val="right"/>
            <w:rPr>
              <w:noProof/>
              <w:sz w:val="16"/>
              <w:szCs w:val="16"/>
              <w:lang w:val="it-IT"/>
            </w:rPr>
          </w:pPr>
          <w:r w:rsidRPr="008D4143">
            <w:rPr>
              <w:noProof/>
              <w:sz w:val="16"/>
              <w:szCs w:val="16"/>
              <w:lang w:val="it-IT"/>
            </w:rPr>
            <w:t>12 e 13 novembre 2025</w:t>
          </w:r>
        </w:p>
      </w:tc>
    </w:tr>
  </w:tbl>
  <w:p w:rsidRPr="001117B6" w:rsidR="007E119E" w:rsidP="007E119E" w:rsidRDefault="007E119E" w14:paraId="5B611051" w14:textId="77777777">
    <w:pPr>
      <w:pStyle w:val="Header"/>
      <w:rPr>
        <w:lang w:val="it-IT"/>
      </w:rPr>
    </w:pPr>
  </w:p>
  <w:p w:rsidRPr="001117B6" w:rsidR="00D61E25" w:rsidP="002601C0" w:rsidRDefault="00D61E25" w14:paraId="4A0E74CE" w14:textId="77777777">
    <w:pPr>
      <w:pStyle w:val="Header"/>
      <w:rPr>
        <w:lang w:val="it-I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050236" w:rsidR="00054B72" w:rsidP="37884856" w:rsidRDefault="37884856" w14:paraId="608CF4C7" w14:textId="77777777">
    <w:pPr>
      <w:pStyle w:val="Header"/>
      <w:ind w:left="1416" w:firstLine="3540"/>
      <w:jc w:val="right"/>
      <w:rPr>
        <w:i/>
        <w:iCs/>
      </w:rPr>
    </w:pPr>
    <w:r w:rsidRPr="37884856">
      <w:rPr>
        <w:i/>
        <w:iCs/>
        <w:color w:val="000000" w:themeColor="text1"/>
        <w:sz w:val="20"/>
        <w:szCs w:val="20"/>
        <w:lang w:val="en-US"/>
      </w:rPr>
      <w:t>Pelagos_MOP10_2025_Res.10.9_DRAFT</w:t>
    </w:r>
  </w:p>
  <w:p w:rsidRPr="00054B72" w:rsidR="005562A6" w:rsidP="00054B72" w:rsidRDefault="005562A6" w14:paraId="197406F5" w14:textId="3BD95BE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050236" w:rsidR="005562A6" w:rsidP="37884856" w:rsidRDefault="37884856" w14:paraId="715075FC" w14:textId="64108BCC">
    <w:pPr>
      <w:pStyle w:val="Header"/>
      <w:ind w:left="1416" w:firstLine="3540"/>
      <w:rPr>
        <w:i/>
        <w:iCs/>
      </w:rPr>
    </w:pPr>
    <w:r w:rsidRPr="37884856">
      <w:rPr>
        <w:i/>
        <w:iCs/>
        <w:color w:val="000000" w:themeColor="text1"/>
        <w:sz w:val="20"/>
        <w:szCs w:val="20"/>
        <w:lang w:val="en-US"/>
      </w:rPr>
      <w:t>Pelagos_MOP10_2025_Res.10.9_DRAFT</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050236" w:rsidR="00054B72" w:rsidP="37884856" w:rsidRDefault="37884856" w14:paraId="2E8F64F4" w14:textId="77777777">
    <w:pPr>
      <w:pStyle w:val="Header"/>
      <w:ind w:left="1416" w:firstLine="3540"/>
      <w:jc w:val="right"/>
      <w:rPr>
        <w:i/>
        <w:iCs/>
      </w:rPr>
    </w:pPr>
    <w:r w:rsidRPr="37884856">
      <w:rPr>
        <w:i/>
        <w:iCs/>
        <w:color w:val="000000" w:themeColor="text1"/>
        <w:sz w:val="20"/>
        <w:szCs w:val="20"/>
        <w:lang w:val="en-US"/>
      </w:rPr>
      <w:t>Pelagos_MOP10_2025_Res.10.9_DRAFT</w:t>
    </w:r>
  </w:p>
  <w:p w:rsidRPr="005562A6" w:rsidR="005562A6" w:rsidP="00677372" w:rsidRDefault="005562A6" w14:paraId="729E1581" w14:textId="77777777">
    <w:pPr>
      <w:jc w:val="right"/>
      <w:rPr>
        <w:bCs/>
        <w:i/>
        <w:iCs/>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8D80F"/>
    <w:multiLevelType w:val="hybridMultilevel"/>
    <w:tmpl w:val="FFFFFFFF"/>
    <w:lvl w:ilvl="0" w:tplc="F168A83C">
      <w:start w:val="1"/>
      <w:numFmt w:val="lowerLetter"/>
      <w:lvlText w:val="%1)"/>
      <w:lvlJc w:val="left"/>
      <w:pPr>
        <w:ind w:left="1429" w:hanging="360"/>
      </w:pPr>
      <w:rPr>
        <w:rFonts w:hint="default" w:ascii="Times New Roman" w:hAnsi="Times New Roman"/>
      </w:rPr>
    </w:lvl>
    <w:lvl w:ilvl="1" w:tplc="968C0660">
      <w:start w:val="1"/>
      <w:numFmt w:val="lowerLetter"/>
      <w:lvlText w:val="%2."/>
      <w:lvlJc w:val="left"/>
      <w:pPr>
        <w:ind w:left="1440" w:hanging="360"/>
      </w:pPr>
    </w:lvl>
    <w:lvl w:ilvl="2" w:tplc="0DC4736A">
      <w:start w:val="1"/>
      <w:numFmt w:val="lowerRoman"/>
      <w:lvlText w:val="%3."/>
      <w:lvlJc w:val="right"/>
      <w:pPr>
        <w:ind w:left="2160" w:hanging="180"/>
      </w:pPr>
    </w:lvl>
    <w:lvl w:ilvl="3" w:tplc="4226FF4C">
      <w:start w:val="1"/>
      <w:numFmt w:val="decimal"/>
      <w:lvlText w:val="%4."/>
      <w:lvlJc w:val="left"/>
      <w:pPr>
        <w:ind w:left="2880" w:hanging="360"/>
      </w:pPr>
    </w:lvl>
    <w:lvl w:ilvl="4" w:tplc="C20E22DA">
      <w:start w:val="1"/>
      <w:numFmt w:val="lowerLetter"/>
      <w:lvlText w:val="%5."/>
      <w:lvlJc w:val="left"/>
      <w:pPr>
        <w:ind w:left="3600" w:hanging="360"/>
      </w:pPr>
    </w:lvl>
    <w:lvl w:ilvl="5" w:tplc="6FAC843C">
      <w:start w:val="1"/>
      <w:numFmt w:val="lowerRoman"/>
      <w:lvlText w:val="%6."/>
      <w:lvlJc w:val="right"/>
      <w:pPr>
        <w:ind w:left="4320" w:hanging="180"/>
      </w:pPr>
    </w:lvl>
    <w:lvl w:ilvl="6" w:tplc="998038E2">
      <w:start w:val="1"/>
      <w:numFmt w:val="decimal"/>
      <w:lvlText w:val="%7."/>
      <w:lvlJc w:val="left"/>
      <w:pPr>
        <w:ind w:left="5040" w:hanging="360"/>
      </w:pPr>
    </w:lvl>
    <w:lvl w:ilvl="7" w:tplc="884EBB42">
      <w:start w:val="1"/>
      <w:numFmt w:val="lowerLetter"/>
      <w:lvlText w:val="%8."/>
      <w:lvlJc w:val="left"/>
      <w:pPr>
        <w:ind w:left="5760" w:hanging="360"/>
      </w:pPr>
    </w:lvl>
    <w:lvl w:ilvl="8" w:tplc="734EDA44">
      <w:start w:val="1"/>
      <w:numFmt w:val="lowerRoman"/>
      <w:lvlText w:val="%9."/>
      <w:lvlJc w:val="right"/>
      <w:pPr>
        <w:ind w:left="6480" w:hanging="180"/>
      </w:pPr>
    </w:lvl>
  </w:abstractNum>
  <w:abstractNum w:abstractNumId="1" w15:restartNumberingAfterBreak="0">
    <w:nsid w:val="0C10CB32"/>
    <w:multiLevelType w:val="hybridMultilevel"/>
    <w:tmpl w:val="FFFFFFFF"/>
    <w:lvl w:ilvl="0" w:tplc="D0CA6B64">
      <w:start w:val="1"/>
      <w:numFmt w:val="bullet"/>
      <w:lvlText w:val=""/>
      <w:lvlJc w:val="left"/>
      <w:pPr>
        <w:ind w:left="720" w:hanging="360"/>
      </w:pPr>
      <w:rPr>
        <w:rFonts w:hint="default" w:ascii="Wingdings" w:hAnsi="Wingdings"/>
      </w:rPr>
    </w:lvl>
    <w:lvl w:ilvl="1" w:tplc="64D2659C">
      <w:start w:val="1"/>
      <w:numFmt w:val="bullet"/>
      <w:lvlText w:val="o"/>
      <w:lvlJc w:val="left"/>
      <w:pPr>
        <w:ind w:left="1440" w:hanging="360"/>
      </w:pPr>
      <w:rPr>
        <w:rFonts w:hint="default" w:ascii="Courier New" w:hAnsi="Courier New"/>
      </w:rPr>
    </w:lvl>
    <w:lvl w:ilvl="2" w:tplc="9CAE5064">
      <w:start w:val="1"/>
      <w:numFmt w:val="bullet"/>
      <w:lvlText w:val=""/>
      <w:lvlJc w:val="left"/>
      <w:pPr>
        <w:ind w:left="2160" w:hanging="360"/>
      </w:pPr>
      <w:rPr>
        <w:rFonts w:hint="default" w:ascii="Wingdings" w:hAnsi="Wingdings"/>
      </w:rPr>
    </w:lvl>
    <w:lvl w:ilvl="3" w:tplc="9E3E47FA">
      <w:start w:val="1"/>
      <w:numFmt w:val="bullet"/>
      <w:lvlText w:val=""/>
      <w:lvlJc w:val="left"/>
      <w:pPr>
        <w:ind w:left="2880" w:hanging="360"/>
      </w:pPr>
      <w:rPr>
        <w:rFonts w:hint="default" w:ascii="Symbol" w:hAnsi="Symbol"/>
      </w:rPr>
    </w:lvl>
    <w:lvl w:ilvl="4" w:tplc="C69E384A">
      <w:start w:val="1"/>
      <w:numFmt w:val="bullet"/>
      <w:lvlText w:val="o"/>
      <w:lvlJc w:val="left"/>
      <w:pPr>
        <w:ind w:left="3600" w:hanging="360"/>
      </w:pPr>
      <w:rPr>
        <w:rFonts w:hint="default" w:ascii="Courier New" w:hAnsi="Courier New"/>
      </w:rPr>
    </w:lvl>
    <w:lvl w:ilvl="5" w:tplc="D2FCB938">
      <w:start w:val="1"/>
      <w:numFmt w:val="bullet"/>
      <w:lvlText w:val=""/>
      <w:lvlJc w:val="left"/>
      <w:pPr>
        <w:ind w:left="4320" w:hanging="360"/>
      </w:pPr>
      <w:rPr>
        <w:rFonts w:hint="default" w:ascii="Wingdings" w:hAnsi="Wingdings"/>
      </w:rPr>
    </w:lvl>
    <w:lvl w:ilvl="6" w:tplc="33C2F438">
      <w:start w:val="1"/>
      <w:numFmt w:val="bullet"/>
      <w:lvlText w:val=""/>
      <w:lvlJc w:val="left"/>
      <w:pPr>
        <w:ind w:left="5040" w:hanging="360"/>
      </w:pPr>
      <w:rPr>
        <w:rFonts w:hint="default" w:ascii="Symbol" w:hAnsi="Symbol"/>
      </w:rPr>
    </w:lvl>
    <w:lvl w:ilvl="7" w:tplc="C55CDFE8">
      <w:start w:val="1"/>
      <w:numFmt w:val="bullet"/>
      <w:lvlText w:val="o"/>
      <w:lvlJc w:val="left"/>
      <w:pPr>
        <w:ind w:left="5760" w:hanging="360"/>
      </w:pPr>
      <w:rPr>
        <w:rFonts w:hint="default" w:ascii="Courier New" w:hAnsi="Courier New"/>
      </w:rPr>
    </w:lvl>
    <w:lvl w:ilvl="8" w:tplc="52DC395A">
      <w:start w:val="1"/>
      <w:numFmt w:val="bullet"/>
      <w:lvlText w:val=""/>
      <w:lvlJc w:val="left"/>
      <w:pPr>
        <w:ind w:left="6480" w:hanging="360"/>
      </w:pPr>
      <w:rPr>
        <w:rFonts w:hint="default" w:ascii="Wingdings" w:hAnsi="Wingdings"/>
      </w:rPr>
    </w:lvl>
  </w:abstractNum>
  <w:abstractNum w:abstractNumId="2" w15:restartNumberingAfterBreak="0">
    <w:nsid w:val="11FBEBDE"/>
    <w:multiLevelType w:val="hybridMultilevel"/>
    <w:tmpl w:val="FFFFFFFF"/>
    <w:lvl w:ilvl="0" w:tplc="415A98FE">
      <w:numFmt w:val="bullet"/>
      <w:lvlText w:val="–"/>
      <w:lvlJc w:val="left"/>
      <w:pPr>
        <w:ind w:left="720" w:hanging="360"/>
      </w:pPr>
      <w:rPr>
        <w:rFonts w:hint="default" w:ascii="Cambria" w:hAnsi="Cambria"/>
      </w:rPr>
    </w:lvl>
    <w:lvl w:ilvl="1" w:tplc="D4DEF6F4">
      <w:start w:val="1"/>
      <w:numFmt w:val="bullet"/>
      <w:lvlText w:val="o"/>
      <w:lvlJc w:val="left"/>
      <w:pPr>
        <w:ind w:left="1440" w:hanging="360"/>
      </w:pPr>
      <w:rPr>
        <w:rFonts w:hint="default" w:ascii="Courier New" w:hAnsi="Courier New"/>
      </w:rPr>
    </w:lvl>
    <w:lvl w:ilvl="2" w:tplc="AE08E104">
      <w:start w:val="1"/>
      <w:numFmt w:val="bullet"/>
      <w:lvlText w:val=""/>
      <w:lvlJc w:val="left"/>
      <w:pPr>
        <w:ind w:left="2160" w:hanging="360"/>
      </w:pPr>
      <w:rPr>
        <w:rFonts w:hint="default" w:ascii="Wingdings" w:hAnsi="Wingdings"/>
      </w:rPr>
    </w:lvl>
    <w:lvl w:ilvl="3" w:tplc="F32ECAE4">
      <w:start w:val="1"/>
      <w:numFmt w:val="bullet"/>
      <w:lvlText w:val=""/>
      <w:lvlJc w:val="left"/>
      <w:pPr>
        <w:ind w:left="2880" w:hanging="360"/>
      </w:pPr>
      <w:rPr>
        <w:rFonts w:hint="default" w:ascii="Symbol" w:hAnsi="Symbol"/>
      </w:rPr>
    </w:lvl>
    <w:lvl w:ilvl="4" w:tplc="1F00982A">
      <w:start w:val="1"/>
      <w:numFmt w:val="bullet"/>
      <w:lvlText w:val="o"/>
      <w:lvlJc w:val="left"/>
      <w:pPr>
        <w:ind w:left="3600" w:hanging="360"/>
      </w:pPr>
      <w:rPr>
        <w:rFonts w:hint="default" w:ascii="Courier New" w:hAnsi="Courier New"/>
      </w:rPr>
    </w:lvl>
    <w:lvl w:ilvl="5" w:tplc="0A9EC6E6">
      <w:start w:val="1"/>
      <w:numFmt w:val="bullet"/>
      <w:lvlText w:val=""/>
      <w:lvlJc w:val="left"/>
      <w:pPr>
        <w:ind w:left="4320" w:hanging="360"/>
      </w:pPr>
      <w:rPr>
        <w:rFonts w:hint="default" w:ascii="Wingdings" w:hAnsi="Wingdings"/>
      </w:rPr>
    </w:lvl>
    <w:lvl w:ilvl="6" w:tplc="DA209598">
      <w:start w:val="1"/>
      <w:numFmt w:val="bullet"/>
      <w:lvlText w:val=""/>
      <w:lvlJc w:val="left"/>
      <w:pPr>
        <w:ind w:left="5040" w:hanging="360"/>
      </w:pPr>
      <w:rPr>
        <w:rFonts w:hint="default" w:ascii="Symbol" w:hAnsi="Symbol"/>
      </w:rPr>
    </w:lvl>
    <w:lvl w:ilvl="7" w:tplc="5FBC1CE8">
      <w:start w:val="1"/>
      <w:numFmt w:val="bullet"/>
      <w:lvlText w:val="o"/>
      <w:lvlJc w:val="left"/>
      <w:pPr>
        <w:ind w:left="5760" w:hanging="360"/>
      </w:pPr>
      <w:rPr>
        <w:rFonts w:hint="default" w:ascii="Courier New" w:hAnsi="Courier New"/>
      </w:rPr>
    </w:lvl>
    <w:lvl w:ilvl="8" w:tplc="54D27ED4">
      <w:start w:val="1"/>
      <w:numFmt w:val="bullet"/>
      <w:lvlText w:val=""/>
      <w:lvlJc w:val="left"/>
      <w:pPr>
        <w:ind w:left="6480" w:hanging="360"/>
      </w:pPr>
      <w:rPr>
        <w:rFonts w:hint="default" w:ascii="Wingdings" w:hAnsi="Wingdings"/>
      </w:rPr>
    </w:lvl>
  </w:abstractNum>
  <w:abstractNum w:abstractNumId="3" w15:restartNumberingAfterBreak="0">
    <w:nsid w:val="141E1A88"/>
    <w:multiLevelType w:val="hybridMultilevel"/>
    <w:tmpl w:val="FFFFFFFF"/>
    <w:lvl w:ilvl="0" w:tplc="12CEF098">
      <w:start w:val="1"/>
      <w:numFmt w:val="bullet"/>
      <w:lvlText w:val=""/>
      <w:lvlJc w:val="left"/>
      <w:pPr>
        <w:ind w:left="720" w:hanging="360"/>
      </w:pPr>
      <w:rPr>
        <w:rFonts w:hint="default" w:ascii="Symbol" w:hAnsi="Symbol"/>
      </w:rPr>
    </w:lvl>
    <w:lvl w:ilvl="1" w:tplc="B3F0892C">
      <w:start w:val="1"/>
      <w:numFmt w:val="bullet"/>
      <w:lvlText w:val="o"/>
      <w:lvlJc w:val="left"/>
      <w:pPr>
        <w:ind w:left="1440" w:hanging="360"/>
      </w:pPr>
      <w:rPr>
        <w:rFonts w:hint="default" w:ascii="Courier New" w:hAnsi="Courier New"/>
      </w:rPr>
    </w:lvl>
    <w:lvl w:ilvl="2" w:tplc="D2A0ECDC">
      <w:start w:val="1"/>
      <w:numFmt w:val="bullet"/>
      <w:lvlText w:val=""/>
      <w:lvlJc w:val="left"/>
      <w:pPr>
        <w:ind w:left="2160" w:hanging="360"/>
      </w:pPr>
      <w:rPr>
        <w:rFonts w:hint="default" w:ascii="Wingdings" w:hAnsi="Wingdings"/>
      </w:rPr>
    </w:lvl>
    <w:lvl w:ilvl="3" w:tplc="5498B5F6">
      <w:start w:val="1"/>
      <w:numFmt w:val="bullet"/>
      <w:lvlText w:val=""/>
      <w:lvlJc w:val="left"/>
      <w:pPr>
        <w:ind w:left="2880" w:hanging="360"/>
      </w:pPr>
      <w:rPr>
        <w:rFonts w:hint="default" w:ascii="Symbol" w:hAnsi="Symbol"/>
      </w:rPr>
    </w:lvl>
    <w:lvl w:ilvl="4" w:tplc="0E2CE88E">
      <w:start w:val="1"/>
      <w:numFmt w:val="bullet"/>
      <w:lvlText w:val="o"/>
      <w:lvlJc w:val="left"/>
      <w:pPr>
        <w:ind w:left="3600" w:hanging="360"/>
      </w:pPr>
      <w:rPr>
        <w:rFonts w:hint="default" w:ascii="Courier New" w:hAnsi="Courier New"/>
      </w:rPr>
    </w:lvl>
    <w:lvl w:ilvl="5" w:tplc="33D6246E">
      <w:start w:val="1"/>
      <w:numFmt w:val="bullet"/>
      <w:lvlText w:val=""/>
      <w:lvlJc w:val="left"/>
      <w:pPr>
        <w:ind w:left="4320" w:hanging="360"/>
      </w:pPr>
      <w:rPr>
        <w:rFonts w:hint="default" w:ascii="Wingdings" w:hAnsi="Wingdings"/>
      </w:rPr>
    </w:lvl>
    <w:lvl w:ilvl="6" w:tplc="FFF26C30">
      <w:start w:val="1"/>
      <w:numFmt w:val="bullet"/>
      <w:lvlText w:val=""/>
      <w:lvlJc w:val="left"/>
      <w:pPr>
        <w:ind w:left="5040" w:hanging="360"/>
      </w:pPr>
      <w:rPr>
        <w:rFonts w:hint="default" w:ascii="Symbol" w:hAnsi="Symbol"/>
      </w:rPr>
    </w:lvl>
    <w:lvl w:ilvl="7" w:tplc="CE4E15C6">
      <w:start w:val="1"/>
      <w:numFmt w:val="bullet"/>
      <w:lvlText w:val="o"/>
      <w:lvlJc w:val="left"/>
      <w:pPr>
        <w:ind w:left="5760" w:hanging="360"/>
      </w:pPr>
      <w:rPr>
        <w:rFonts w:hint="default" w:ascii="Courier New" w:hAnsi="Courier New"/>
      </w:rPr>
    </w:lvl>
    <w:lvl w:ilvl="8" w:tplc="BCEE9A2E">
      <w:start w:val="1"/>
      <w:numFmt w:val="bullet"/>
      <w:lvlText w:val=""/>
      <w:lvlJc w:val="left"/>
      <w:pPr>
        <w:ind w:left="6480" w:hanging="360"/>
      </w:pPr>
      <w:rPr>
        <w:rFonts w:hint="default" w:ascii="Wingdings" w:hAnsi="Wingdings"/>
      </w:rPr>
    </w:lvl>
  </w:abstractNum>
  <w:abstractNum w:abstractNumId="4" w15:restartNumberingAfterBreak="0">
    <w:nsid w:val="1511F1DA"/>
    <w:multiLevelType w:val="hybridMultilevel"/>
    <w:tmpl w:val="FFFFFFFF"/>
    <w:lvl w:ilvl="0" w:tplc="F6942822">
      <w:start w:val="1"/>
      <w:numFmt w:val="decimal"/>
      <w:lvlText w:val="%1)"/>
      <w:lvlJc w:val="left"/>
      <w:pPr>
        <w:ind w:left="777" w:hanging="360"/>
      </w:pPr>
      <w:rPr>
        <w:rFonts w:hint="default" w:ascii="Times New Roman" w:hAnsi="Times New Roman"/>
      </w:rPr>
    </w:lvl>
    <w:lvl w:ilvl="1" w:tplc="F9025288">
      <w:start w:val="1"/>
      <w:numFmt w:val="lowerLetter"/>
      <w:lvlText w:val="%2."/>
      <w:lvlJc w:val="left"/>
      <w:pPr>
        <w:ind w:left="1440" w:hanging="360"/>
      </w:pPr>
    </w:lvl>
    <w:lvl w:ilvl="2" w:tplc="ADD8CAD2">
      <w:start w:val="1"/>
      <w:numFmt w:val="lowerRoman"/>
      <w:lvlText w:val="%3."/>
      <w:lvlJc w:val="right"/>
      <w:pPr>
        <w:ind w:left="2160" w:hanging="180"/>
      </w:pPr>
    </w:lvl>
    <w:lvl w:ilvl="3" w:tplc="4EE86B56">
      <w:start w:val="1"/>
      <w:numFmt w:val="decimal"/>
      <w:lvlText w:val="%4."/>
      <w:lvlJc w:val="left"/>
      <w:pPr>
        <w:ind w:left="2880" w:hanging="360"/>
      </w:pPr>
    </w:lvl>
    <w:lvl w:ilvl="4" w:tplc="5F4A1BCA">
      <w:start w:val="1"/>
      <w:numFmt w:val="lowerLetter"/>
      <w:lvlText w:val="%5."/>
      <w:lvlJc w:val="left"/>
      <w:pPr>
        <w:ind w:left="3600" w:hanging="360"/>
      </w:pPr>
    </w:lvl>
    <w:lvl w:ilvl="5" w:tplc="94B09280">
      <w:start w:val="1"/>
      <w:numFmt w:val="lowerRoman"/>
      <w:lvlText w:val="%6."/>
      <w:lvlJc w:val="right"/>
      <w:pPr>
        <w:ind w:left="4320" w:hanging="180"/>
      </w:pPr>
    </w:lvl>
    <w:lvl w:ilvl="6" w:tplc="C228EF12">
      <w:start w:val="1"/>
      <w:numFmt w:val="decimal"/>
      <w:lvlText w:val="%7."/>
      <w:lvlJc w:val="left"/>
      <w:pPr>
        <w:ind w:left="5040" w:hanging="360"/>
      </w:pPr>
    </w:lvl>
    <w:lvl w:ilvl="7" w:tplc="39B64F52">
      <w:start w:val="1"/>
      <w:numFmt w:val="lowerLetter"/>
      <w:lvlText w:val="%8."/>
      <w:lvlJc w:val="left"/>
      <w:pPr>
        <w:ind w:left="5760" w:hanging="360"/>
      </w:pPr>
    </w:lvl>
    <w:lvl w:ilvl="8" w:tplc="96944A3A">
      <w:start w:val="1"/>
      <w:numFmt w:val="lowerRoman"/>
      <w:lvlText w:val="%9."/>
      <w:lvlJc w:val="right"/>
      <w:pPr>
        <w:ind w:left="6480" w:hanging="180"/>
      </w:pPr>
    </w:lvl>
  </w:abstractNum>
  <w:abstractNum w:abstractNumId="5" w15:restartNumberingAfterBreak="0">
    <w:nsid w:val="1617B630"/>
    <w:multiLevelType w:val="hybridMultilevel"/>
    <w:tmpl w:val="FFFFFFFF"/>
    <w:lvl w:ilvl="0" w:tplc="AE7E9DC8">
      <w:start w:val="1"/>
      <w:numFmt w:val="lowerLetter"/>
      <w:lvlText w:val="%1)"/>
      <w:lvlJc w:val="left"/>
      <w:pPr>
        <w:ind w:left="1080" w:hanging="360"/>
      </w:pPr>
    </w:lvl>
    <w:lvl w:ilvl="1" w:tplc="A79EC760">
      <w:start w:val="1"/>
      <w:numFmt w:val="bullet"/>
      <w:lvlText w:val="-"/>
      <w:lvlJc w:val="left"/>
      <w:pPr>
        <w:ind w:left="928" w:hanging="360"/>
      </w:pPr>
      <w:rPr>
        <w:rFonts w:hint="default" w:ascii="Times New Roman" w:hAnsi="Times New Roman"/>
      </w:rPr>
    </w:lvl>
    <w:lvl w:ilvl="2" w:tplc="20001A82">
      <w:start w:val="1"/>
      <w:numFmt w:val="lowerRoman"/>
      <w:lvlText w:val="%3."/>
      <w:lvlJc w:val="right"/>
      <w:pPr>
        <w:ind w:left="2160" w:hanging="180"/>
      </w:pPr>
    </w:lvl>
    <w:lvl w:ilvl="3" w:tplc="36A84CEE">
      <w:start w:val="1"/>
      <w:numFmt w:val="decimal"/>
      <w:lvlText w:val="%4."/>
      <w:lvlJc w:val="left"/>
      <w:pPr>
        <w:ind w:left="2880" w:hanging="360"/>
      </w:pPr>
    </w:lvl>
    <w:lvl w:ilvl="4" w:tplc="A664EEEA">
      <w:start w:val="1"/>
      <w:numFmt w:val="lowerLetter"/>
      <w:lvlText w:val="%5."/>
      <w:lvlJc w:val="left"/>
      <w:pPr>
        <w:ind w:left="3600" w:hanging="360"/>
      </w:pPr>
    </w:lvl>
    <w:lvl w:ilvl="5" w:tplc="3B92C8AA">
      <w:start w:val="1"/>
      <w:numFmt w:val="lowerRoman"/>
      <w:lvlText w:val="%6."/>
      <w:lvlJc w:val="right"/>
      <w:pPr>
        <w:ind w:left="4320" w:hanging="180"/>
      </w:pPr>
    </w:lvl>
    <w:lvl w:ilvl="6" w:tplc="D8C48908">
      <w:start w:val="1"/>
      <w:numFmt w:val="decimal"/>
      <w:lvlText w:val="%7."/>
      <w:lvlJc w:val="left"/>
      <w:pPr>
        <w:ind w:left="5040" w:hanging="360"/>
      </w:pPr>
    </w:lvl>
    <w:lvl w:ilvl="7" w:tplc="9056CE18">
      <w:start w:val="1"/>
      <w:numFmt w:val="lowerLetter"/>
      <w:lvlText w:val="%8."/>
      <w:lvlJc w:val="left"/>
      <w:pPr>
        <w:ind w:left="5760" w:hanging="360"/>
      </w:pPr>
    </w:lvl>
    <w:lvl w:ilvl="8" w:tplc="EF2E4476">
      <w:start w:val="1"/>
      <w:numFmt w:val="lowerRoman"/>
      <w:lvlText w:val="%9."/>
      <w:lvlJc w:val="right"/>
      <w:pPr>
        <w:ind w:left="6480" w:hanging="180"/>
      </w:pPr>
    </w:lvl>
  </w:abstractNum>
  <w:abstractNum w:abstractNumId="6" w15:restartNumberingAfterBreak="0">
    <w:nsid w:val="1B0C4821"/>
    <w:multiLevelType w:val="hybridMultilevel"/>
    <w:tmpl w:val="FFFFFFFF"/>
    <w:lvl w:ilvl="0" w:tplc="C3C889EC">
      <w:start w:val="1"/>
      <w:numFmt w:val="lowerLetter"/>
      <w:lvlText w:val="%1)"/>
      <w:lvlJc w:val="left"/>
      <w:pPr>
        <w:ind w:left="1080" w:hanging="360"/>
      </w:pPr>
      <w:rPr>
        <w:rFonts w:hint="default" w:ascii="Times New Roman" w:hAnsi="Times New Roman"/>
      </w:rPr>
    </w:lvl>
    <w:lvl w:ilvl="1" w:tplc="C2E8BC68">
      <w:start w:val="1"/>
      <w:numFmt w:val="lowerLetter"/>
      <w:lvlText w:val="%2."/>
      <w:lvlJc w:val="left"/>
      <w:pPr>
        <w:ind w:left="1440" w:hanging="360"/>
      </w:pPr>
    </w:lvl>
    <w:lvl w:ilvl="2" w:tplc="96C8F446">
      <w:start w:val="1"/>
      <w:numFmt w:val="lowerRoman"/>
      <w:lvlText w:val="%3."/>
      <w:lvlJc w:val="right"/>
      <w:pPr>
        <w:ind w:left="2160" w:hanging="180"/>
      </w:pPr>
    </w:lvl>
    <w:lvl w:ilvl="3" w:tplc="EA36BD30">
      <w:start w:val="1"/>
      <w:numFmt w:val="decimal"/>
      <w:lvlText w:val="%4."/>
      <w:lvlJc w:val="left"/>
      <w:pPr>
        <w:ind w:left="2880" w:hanging="360"/>
      </w:pPr>
    </w:lvl>
    <w:lvl w:ilvl="4" w:tplc="8A66D8CE">
      <w:start w:val="1"/>
      <w:numFmt w:val="lowerLetter"/>
      <w:lvlText w:val="%5."/>
      <w:lvlJc w:val="left"/>
      <w:pPr>
        <w:ind w:left="3600" w:hanging="360"/>
      </w:pPr>
    </w:lvl>
    <w:lvl w:ilvl="5" w:tplc="EF960A28">
      <w:start w:val="1"/>
      <w:numFmt w:val="lowerRoman"/>
      <w:lvlText w:val="%6."/>
      <w:lvlJc w:val="right"/>
      <w:pPr>
        <w:ind w:left="4320" w:hanging="180"/>
      </w:pPr>
    </w:lvl>
    <w:lvl w:ilvl="6" w:tplc="E57414EA">
      <w:start w:val="1"/>
      <w:numFmt w:val="decimal"/>
      <w:lvlText w:val="%7."/>
      <w:lvlJc w:val="left"/>
      <w:pPr>
        <w:ind w:left="5040" w:hanging="360"/>
      </w:pPr>
    </w:lvl>
    <w:lvl w:ilvl="7" w:tplc="AD6EE90A">
      <w:start w:val="1"/>
      <w:numFmt w:val="lowerLetter"/>
      <w:lvlText w:val="%8."/>
      <w:lvlJc w:val="left"/>
      <w:pPr>
        <w:ind w:left="5760" w:hanging="360"/>
      </w:pPr>
    </w:lvl>
    <w:lvl w:ilvl="8" w:tplc="DD3E540A">
      <w:start w:val="1"/>
      <w:numFmt w:val="lowerRoman"/>
      <w:lvlText w:val="%9."/>
      <w:lvlJc w:val="right"/>
      <w:pPr>
        <w:ind w:left="6480" w:hanging="180"/>
      </w:pPr>
    </w:lvl>
  </w:abstractNum>
  <w:abstractNum w:abstractNumId="7" w15:restartNumberingAfterBreak="0">
    <w:nsid w:val="1D7174AB"/>
    <w:multiLevelType w:val="hybridMultilevel"/>
    <w:tmpl w:val="FFFFFFFF"/>
    <w:lvl w:ilvl="0" w:tplc="15BC2508">
      <w:start w:val="1"/>
      <w:numFmt w:val="decimal"/>
      <w:lvlText w:val="%1."/>
      <w:lvlJc w:val="left"/>
      <w:pPr>
        <w:ind w:left="360" w:hanging="360"/>
      </w:pPr>
    </w:lvl>
    <w:lvl w:ilvl="1" w:tplc="07BAE796">
      <w:start w:val="1"/>
      <w:numFmt w:val="lowerLetter"/>
      <w:lvlText w:val="%2."/>
      <w:lvlJc w:val="left"/>
      <w:pPr>
        <w:ind w:left="1440" w:hanging="360"/>
      </w:pPr>
    </w:lvl>
    <w:lvl w:ilvl="2" w:tplc="2AE4F1EC">
      <w:start w:val="1"/>
      <w:numFmt w:val="lowerRoman"/>
      <w:lvlText w:val="%3."/>
      <w:lvlJc w:val="right"/>
      <w:pPr>
        <w:ind w:left="2160" w:hanging="180"/>
      </w:pPr>
    </w:lvl>
    <w:lvl w:ilvl="3" w:tplc="A77E130C">
      <w:start w:val="1"/>
      <w:numFmt w:val="decimal"/>
      <w:lvlText w:val="%4."/>
      <w:lvlJc w:val="left"/>
      <w:pPr>
        <w:ind w:left="2880" w:hanging="360"/>
      </w:pPr>
    </w:lvl>
    <w:lvl w:ilvl="4" w:tplc="F73C6CA2">
      <w:start w:val="1"/>
      <w:numFmt w:val="lowerLetter"/>
      <w:lvlText w:val="%5."/>
      <w:lvlJc w:val="left"/>
      <w:pPr>
        <w:ind w:left="3600" w:hanging="360"/>
      </w:pPr>
    </w:lvl>
    <w:lvl w:ilvl="5" w:tplc="041ADC90">
      <w:start w:val="1"/>
      <w:numFmt w:val="lowerRoman"/>
      <w:lvlText w:val="%6."/>
      <w:lvlJc w:val="right"/>
      <w:pPr>
        <w:ind w:left="4320" w:hanging="180"/>
      </w:pPr>
    </w:lvl>
    <w:lvl w:ilvl="6" w:tplc="18B67A64">
      <w:start w:val="1"/>
      <w:numFmt w:val="decimal"/>
      <w:lvlText w:val="%7."/>
      <w:lvlJc w:val="left"/>
      <w:pPr>
        <w:ind w:left="5040" w:hanging="360"/>
      </w:pPr>
    </w:lvl>
    <w:lvl w:ilvl="7" w:tplc="DCBA73B6">
      <w:start w:val="1"/>
      <w:numFmt w:val="lowerLetter"/>
      <w:lvlText w:val="%8."/>
      <w:lvlJc w:val="left"/>
      <w:pPr>
        <w:ind w:left="5760" w:hanging="360"/>
      </w:pPr>
    </w:lvl>
    <w:lvl w:ilvl="8" w:tplc="A112975E">
      <w:start w:val="1"/>
      <w:numFmt w:val="lowerRoman"/>
      <w:lvlText w:val="%9."/>
      <w:lvlJc w:val="right"/>
      <w:pPr>
        <w:ind w:left="6480" w:hanging="180"/>
      </w:pPr>
    </w:lvl>
  </w:abstractNum>
  <w:abstractNum w:abstractNumId="8" w15:restartNumberingAfterBreak="0">
    <w:nsid w:val="21C89B74"/>
    <w:multiLevelType w:val="hybridMultilevel"/>
    <w:tmpl w:val="FFFFFFFF"/>
    <w:lvl w:ilvl="0" w:tplc="F8F44198">
      <w:start w:val="1"/>
      <w:numFmt w:val="decimal"/>
      <w:lvlText w:val="%1."/>
      <w:lvlJc w:val="left"/>
      <w:pPr>
        <w:ind w:left="720" w:hanging="360"/>
      </w:pPr>
    </w:lvl>
    <w:lvl w:ilvl="1" w:tplc="BBCE6136">
      <w:start w:val="1"/>
      <w:numFmt w:val="lowerLetter"/>
      <w:lvlText w:val="%2."/>
      <w:lvlJc w:val="left"/>
      <w:pPr>
        <w:ind w:left="1440" w:hanging="360"/>
      </w:pPr>
    </w:lvl>
    <w:lvl w:ilvl="2" w:tplc="A94C697C">
      <w:start w:val="1"/>
      <w:numFmt w:val="lowerRoman"/>
      <w:lvlText w:val="%3."/>
      <w:lvlJc w:val="right"/>
      <w:pPr>
        <w:ind w:left="2160" w:hanging="180"/>
      </w:pPr>
    </w:lvl>
    <w:lvl w:ilvl="3" w:tplc="365CD58C">
      <w:start w:val="1"/>
      <w:numFmt w:val="decimal"/>
      <w:lvlText w:val="%4."/>
      <w:lvlJc w:val="left"/>
      <w:pPr>
        <w:ind w:left="2880" w:hanging="360"/>
      </w:pPr>
    </w:lvl>
    <w:lvl w:ilvl="4" w:tplc="1E8C60D4">
      <w:start w:val="1"/>
      <w:numFmt w:val="lowerLetter"/>
      <w:lvlText w:val="%5."/>
      <w:lvlJc w:val="left"/>
      <w:pPr>
        <w:ind w:left="3600" w:hanging="360"/>
      </w:pPr>
    </w:lvl>
    <w:lvl w:ilvl="5" w:tplc="FB00F3C6">
      <w:start w:val="1"/>
      <w:numFmt w:val="lowerRoman"/>
      <w:lvlText w:val="%6."/>
      <w:lvlJc w:val="right"/>
      <w:pPr>
        <w:ind w:left="4320" w:hanging="180"/>
      </w:pPr>
    </w:lvl>
    <w:lvl w:ilvl="6" w:tplc="9B72E08A">
      <w:start w:val="1"/>
      <w:numFmt w:val="decimal"/>
      <w:lvlText w:val="%7."/>
      <w:lvlJc w:val="left"/>
      <w:pPr>
        <w:ind w:left="5040" w:hanging="360"/>
      </w:pPr>
    </w:lvl>
    <w:lvl w:ilvl="7" w:tplc="AAC26770">
      <w:start w:val="1"/>
      <w:numFmt w:val="lowerLetter"/>
      <w:lvlText w:val="%8."/>
      <w:lvlJc w:val="left"/>
      <w:pPr>
        <w:ind w:left="5760" w:hanging="360"/>
      </w:pPr>
    </w:lvl>
    <w:lvl w:ilvl="8" w:tplc="AFD2A97E">
      <w:start w:val="1"/>
      <w:numFmt w:val="lowerRoman"/>
      <w:lvlText w:val="%9."/>
      <w:lvlJc w:val="right"/>
      <w:pPr>
        <w:ind w:left="6480" w:hanging="180"/>
      </w:pPr>
    </w:lvl>
  </w:abstractNum>
  <w:abstractNum w:abstractNumId="9" w15:restartNumberingAfterBreak="0">
    <w:nsid w:val="23E4EE5A"/>
    <w:multiLevelType w:val="hybridMultilevel"/>
    <w:tmpl w:val="FFFFFFFF"/>
    <w:lvl w:ilvl="0" w:tplc="2C4A64F8">
      <w:start w:val="1"/>
      <w:numFmt w:val="bullet"/>
      <w:lvlText w:val=""/>
      <w:lvlJc w:val="left"/>
      <w:pPr>
        <w:ind w:left="720" w:hanging="360"/>
      </w:pPr>
      <w:rPr>
        <w:rFonts w:hint="default" w:ascii="Symbol" w:hAnsi="Symbol"/>
      </w:rPr>
    </w:lvl>
    <w:lvl w:ilvl="1" w:tplc="01CEB346">
      <w:start w:val="1"/>
      <w:numFmt w:val="bullet"/>
      <w:lvlText w:val="o"/>
      <w:lvlJc w:val="left"/>
      <w:pPr>
        <w:ind w:left="1440" w:hanging="360"/>
      </w:pPr>
      <w:rPr>
        <w:rFonts w:hint="default" w:ascii="Courier New" w:hAnsi="Courier New"/>
      </w:rPr>
    </w:lvl>
    <w:lvl w:ilvl="2" w:tplc="18F0F7B8">
      <w:start w:val="1"/>
      <w:numFmt w:val="bullet"/>
      <w:lvlText w:val=""/>
      <w:lvlJc w:val="left"/>
      <w:pPr>
        <w:ind w:left="2160" w:hanging="360"/>
      </w:pPr>
      <w:rPr>
        <w:rFonts w:hint="default" w:ascii="Wingdings" w:hAnsi="Wingdings"/>
      </w:rPr>
    </w:lvl>
    <w:lvl w:ilvl="3" w:tplc="DF46416A">
      <w:start w:val="1"/>
      <w:numFmt w:val="bullet"/>
      <w:lvlText w:val=""/>
      <w:lvlJc w:val="left"/>
      <w:pPr>
        <w:ind w:left="2880" w:hanging="360"/>
      </w:pPr>
      <w:rPr>
        <w:rFonts w:hint="default" w:ascii="Symbol" w:hAnsi="Symbol"/>
      </w:rPr>
    </w:lvl>
    <w:lvl w:ilvl="4" w:tplc="E3EA0EDE">
      <w:start w:val="1"/>
      <w:numFmt w:val="bullet"/>
      <w:lvlText w:val="o"/>
      <w:lvlJc w:val="left"/>
      <w:pPr>
        <w:ind w:left="3600" w:hanging="360"/>
      </w:pPr>
      <w:rPr>
        <w:rFonts w:hint="default" w:ascii="Courier New" w:hAnsi="Courier New"/>
      </w:rPr>
    </w:lvl>
    <w:lvl w:ilvl="5" w:tplc="CFCC57C4">
      <w:start w:val="1"/>
      <w:numFmt w:val="bullet"/>
      <w:lvlText w:val=""/>
      <w:lvlJc w:val="left"/>
      <w:pPr>
        <w:ind w:left="4320" w:hanging="360"/>
      </w:pPr>
      <w:rPr>
        <w:rFonts w:hint="default" w:ascii="Wingdings" w:hAnsi="Wingdings"/>
      </w:rPr>
    </w:lvl>
    <w:lvl w:ilvl="6" w:tplc="90160912">
      <w:start w:val="1"/>
      <w:numFmt w:val="bullet"/>
      <w:lvlText w:val=""/>
      <w:lvlJc w:val="left"/>
      <w:pPr>
        <w:ind w:left="5040" w:hanging="360"/>
      </w:pPr>
      <w:rPr>
        <w:rFonts w:hint="default" w:ascii="Symbol" w:hAnsi="Symbol"/>
      </w:rPr>
    </w:lvl>
    <w:lvl w:ilvl="7" w:tplc="747C40DC">
      <w:start w:val="1"/>
      <w:numFmt w:val="bullet"/>
      <w:lvlText w:val="o"/>
      <w:lvlJc w:val="left"/>
      <w:pPr>
        <w:ind w:left="5760" w:hanging="360"/>
      </w:pPr>
      <w:rPr>
        <w:rFonts w:hint="default" w:ascii="Courier New" w:hAnsi="Courier New"/>
      </w:rPr>
    </w:lvl>
    <w:lvl w:ilvl="8" w:tplc="907A3072">
      <w:start w:val="1"/>
      <w:numFmt w:val="bullet"/>
      <w:lvlText w:val=""/>
      <w:lvlJc w:val="left"/>
      <w:pPr>
        <w:ind w:left="6480" w:hanging="360"/>
      </w:pPr>
      <w:rPr>
        <w:rFonts w:hint="default" w:ascii="Wingdings" w:hAnsi="Wingdings"/>
      </w:rPr>
    </w:lvl>
  </w:abstractNum>
  <w:abstractNum w:abstractNumId="10" w15:restartNumberingAfterBreak="0">
    <w:nsid w:val="265F3590"/>
    <w:multiLevelType w:val="hybridMultilevel"/>
    <w:tmpl w:val="FFFFFFFF"/>
    <w:lvl w:ilvl="0" w:tplc="92704BE4">
      <w:start w:val="1"/>
      <w:numFmt w:val="bullet"/>
      <w:lvlText w:val=""/>
      <w:lvlJc w:val="left"/>
      <w:pPr>
        <w:ind w:left="786" w:hanging="360"/>
      </w:pPr>
      <w:rPr>
        <w:rFonts w:hint="default" w:ascii="Wingdings" w:hAnsi="Wingdings"/>
      </w:rPr>
    </w:lvl>
    <w:lvl w:ilvl="1" w:tplc="FADA2F7A">
      <w:start w:val="1"/>
      <w:numFmt w:val="bullet"/>
      <w:lvlText w:val="o"/>
      <w:lvlJc w:val="left"/>
      <w:pPr>
        <w:ind w:left="1506" w:hanging="360"/>
      </w:pPr>
      <w:rPr>
        <w:rFonts w:hint="default" w:ascii="Wingdings" w:hAnsi="Wingdings"/>
      </w:rPr>
    </w:lvl>
    <w:lvl w:ilvl="2" w:tplc="B2DA0174">
      <w:start w:val="1"/>
      <w:numFmt w:val="bullet"/>
      <w:lvlText w:val=""/>
      <w:lvlJc w:val="left"/>
      <w:pPr>
        <w:ind w:left="2160" w:hanging="360"/>
      </w:pPr>
      <w:rPr>
        <w:rFonts w:hint="default" w:ascii="Wingdings" w:hAnsi="Wingdings"/>
      </w:rPr>
    </w:lvl>
    <w:lvl w:ilvl="3" w:tplc="3BE2DEEA">
      <w:start w:val="1"/>
      <w:numFmt w:val="bullet"/>
      <w:lvlText w:val=""/>
      <w:lvlJc w:val="left"/>
      <w:pPr>
        <w:ind w:left="2880" w:hanging="360"/>
      </w:pPr>
      <w:rPr>
        <w:rFonts w:hint="default" w:ascii="Symbol" w:hAnsi="Symbol"/>
      </w:rPr>
    </w:lvl>
    <w:lvl w:ilvl="4" w:tplc="54AE0662">
      <w:start w:val="1"/>
      <w:numFmt w:val="bullet"/>
      <w:lvlText w:val="o"/>
      <w:lvlJc w:val="left"/>
      <w:pPr>
        <w:ind w:left="3600" w:hanging="360"/>
      </w:pPr>
      <w:rPr>
        <w:rFonts w:hint="default" w:ascii="Courier New" w:hAnsi="Courier New"/>
      </w:rPr>
    </w:lvl>
    <w:lvl w:ilvl="5" w:tplc="1D107220">
      <w:start w:val="1"/>
      <w:numFmt w:val="bullet"/>
      <w:lvlText w:val=""/>
      <w:lvlJc w:val="left"/>
      <w:pPr>
        <w:ind w:left="4320" w:hanging="360"/>
      </w:pPr>
      <w:rPr>
        <w:rFonts w:hint="default" w:ascii="Wingdings" w:hAnsi="Wingdings"/>
      </w:rPr>
    </w:lvl>
    <w:lvl w:ilvl="6" w:tplc="A5EA8EF2">
      <w:start w:val="1"/>
      <w:numFmt w:val="bullet"/>
      <w:lvlText w:val=""/>
      <w:lvlJc w:val="left"/>
      <w:pPr>
        <w:ind w:left="5040" w:hanging="360"/>
      </w:pPr>
      <w:rPr>
        <w:rFonts w:hint="default" w:ascii="Symbol" w:hAnsi="Symbol"/>
      </w:rPr>
    </w:lvl>
    <w:lvl w:ilvl="7" w:tplc="7EF63D84">
      <w:start w:val="1"/>
      <w:numFmt w:val="bullet"/>
      <w:lvlText w:val="o"/>
      <w:lvlJc w:val="left"/>
      <w:pPr>
        <w:ind w:left="5760" w:hanging="360"/>
      </w:pPr>
      <w:rPr>
        <w:rFonts w:hint="default" w:ascii="Courier New" w:hAnsi="Courier New"/>
      </w:rPr>
    </w:lvl>
    <w:lvl w:ilvl="8" w:tplc="3A728076">
      <w:start w:val="1"/>
      <w:numFmt w:val="bullet"/>
      <w:lvlText w:val=""/>
      <w:lvlJc w:val="left"/>
      <w:pPr>
        <w:ind w:left="6480" w:hanging="360"/>
      </w:pPr>
      <w:rPr>
        <w:rFonts w:hint="default" w:ascii="Wingdings" w:hAnsi="Wingdings"/>
      </w:rPr>
    </w:lvl>
  </w:abstractNum>
  <w:abstractNum w:abstractNumId="11" w15:restartNumberingAfterBreak="0">
    <w:nsid w:val="2820EB7D"/>
    <w:multiLevelType w:val="hybridMultilevel"/>
    <w:tmpl w:val="FFFFFFFF"/>
    <w:lvl w:ilvl="0" w:tplc="97A89E7E">
      <w:start w:val="1"/>
      <w:numFmt w:val="decimal"/>
      <w:lvlText w:val="%1)"/>
      <w:lvlJc w:val="left"/>
      <w:pPr>
        <w:ind w:left="720" w:hanging="360"/>
      </w:pPr>
      <w:rPr>
        <w:rFonts w:hint="default" w:ascii="Helvetica Neue" w:hAnsi="Helvetica Neue"/>
      </w:rPr>
    </w:lvl>
    <w:lvl w:ilvl="1" w:tplc="C206E52E">
      <w:start w:val="1"/>
      <w:numFmt w:val="lowerLetter"/>
      <w:lvlText w:val="%2."/>
      <w:lvlJc w:val="left"/>
      <w:pPr>
        <w:ind w:left="1440" w:hanging="360"/>
      </w:pPr>
    </w:lvl>
    <w:lvl w:ilvl="2" w:tplc="BD68DCE2">
      <w:start w:val="1"/>
      <w:numFmt w:val="lowerRoman"/>
      <w:lvlText w:val="%3."/>
      <w:lvlJc w:val="right"/>
      <w:pPr>
        <w:ind w:left="2160" w:hanging="180"/>
      </w:pPr>
    </w:lvl>
    <w:lvl w:ilvl="3" w:tplc="773CCDAC">
      <w:start w:val="1"/>
      <w:numFmt w:val="decimal"/>
      <w:lvlText w:val="%4."/>
      <w:lvlJc w:val="left"/>
      <w:pPr>
        <w:ind w:left="2880" w:hanging="360"/>
      </w:pPr>
    </w:lvl>
    <w:lvl w:ilvl="4" w:tplc="EFA64E80">
      <w:start w:val="1"/>
      <w:numFmt w:val="lowerLetter"/>
      <w:lvlText w:val="%5."/>
      <w:lvlJc w:val="left"/>
      <w:pPr>
        <w:ind w:left="3600" w:hanging="360"/>
      </w:pPr>
    </w:lvl>
    <w:lvl w:ilvl="5" w:tplc="E1F064F0">
      <w:start w:val="1"/>
      <w:numFmt w:val="lowerRoman"/>
      <w:lvlText w:val="%6."/>
      <w:lvlJc w:val="right"/>
      <w:pPr>
        <w:ind w:left="4320" w:hanging="180"/>
      </w:pPr>
    </w:lvl>
    <w:lvl w:ilvl="6" w:tplc="DEAC14A2">
      <w:start w:val="1"/>
      <w:numFmt w:val="decimal"/>
      <w:lvlText w:val="%7."/>
      <w:lvlJc w:val="left"/>
      <w:pPr>
        <w:ind w:left="5040" w:hanging="360"/>
      </w:pPr>
    </w:lvl>
    <w:lvl w:ilvl="7" w:tplc="F896348E">
      <w:start w:val="1"/>
      <w:numFmt w:val="lowerLetter"/>
      <w:lvlText w:val="%8."/>
      <w:lvlJc w:val="left"/>
      <w:pPr>
        <w:ind w:left="5760" w:hanging="360"/>
      </w:pPr>
    </w:lvl>
    <w:lvl w:ilvl="8" w:tplc="7E307F78">
      <w:start w:val="1"/>
      <w:numFmt w:val="lowerRoman"/>
      <w:lvlText w:val="%9."/>
      <w:lvlJc w:val="right"/>
      <w:pPr>
        <w:ind w:left="6480" w:hanging="180"/>
      </w:pPr>
    </w:lvl>
  </w:abstractNum>
  <w:abstractNum w:abstractNumId="12" w15:restartNumberingAfterBreak="0">
    <w:nsid w:val="2C78C4FE"/>
    <w:multiLevelType w:val="hybridMultilevel"/>
    <w:tmpl w:val="FFFFFFFF"/>
    <w:lvl w:ilvl="0" w:tplc="F3C6993A">
      <w:start w:val="1"/>
      <w:numFmt w:val="bullet"/>
      <w:lvlText w:val="-"/>
      <w:lvlJc w:val="left"/>
      <w:pPr>
        <w:ind w:left="1080" w:hanging="360"/>
      </w:pPr>
      <w:rPr>
        <w:rFonts w:hint="default" w:ascii="Aptos" w:hAnsi="Aptos"/>
      </w:rPr>
    </w:lvl>
    <w:lvl w:ilvl="1" w:tplc="D9F2A42E">
      <w:start w:val="1"/>
      <w:numFmt w:val="bullet"/>
      <w:lvlText w:val="o"/>
      <w:lvlJc w:val="left"/>
      <w:pPr>
        <w:ind w:left="1440" w:hanging="360"/>
      </w:pPr>
      <w:rPr>
        <w:rFonts w:hint="default" w:ascii="Courier New" w:hAnsi="Courier New"/>
      </w:rPr>
    </w:lvl>
    <w:lvl w:ilvl="2" w:tplc="014C34B0">
      <w:start w:val="1"/>
      <w:numFmt w:val="bullet"/>
      <w:lvlText w:val=""/>
      <w:lvlJc w:val="left"/>
      <w:pPr>
        <w:ind w:left="2160" w:hanging="360"/>
      </w:pPr>
      <w:rPr>
        <w:rFonts w:hint="default" w:ascii="Wingdings" w:hAnsi="Wingdings"/>
      </w:rPr>
    </w:lvl>
    <w:lvl w:ilvl="3" w:tplc="D3085634">
      <w:start w:val="1"/>
      <w:numFmt w:val="bullet"/>
      <w:lvlText w:val=""/>
      <w:lvlJc w:val="left"/>
      <w:pPr>
        <w:ind w:left="2880" w:hanging="360"/>
      </w:pPr>
      <w:rPr>
        <w:rFonts w:hint="default" w:ascii="Symbol" w:hAnsi="Symbol"/>
      </w:rPr>
    </w:lvl>
    <w:lvl w:ilvl="4" w:tplc="8CEE2E06">
      <w:start w:val="1"/>
      <w:numFmt w:val="bullet"/>
      <w:lvlText w:val="o"/>
      <w:lvlJc w:val="left"/>
      <w:pPr>
        <w:ind w:left="3600" w:hanging="360"/>
      </w:pPr>
      <w:rPr>
        <w:rFonts w:hint="default" w:ascii="Courier New" w:hAnsi="Courier New"/>
      </w:rPr>
    </w:lvl>
    <w:lvl w:ilvl="5" w:tplc="04A0ABEC">
      <w:start w:val="1"/>
      <w:numFmt w:val="bullet"/>
      <w:lvlText w:val=""/>
      <w:lvlJc w:val="left"/>
      <w:pPr>
        <w:ind w:left="4320" w:hanging="360"/>
      </w:pPr>
      <w:rPr>
        <w:rFonts w:hint="default" w:ascii="Wingdings" w:hAnsi="Wingdings"/>
      </w:rPr>
    </w:lvl>
    <w:lvl w:ilvl="6" w:tplc="FF9CC25A">
      <w:start w:val="1"/>
      <w:numFmt w:val="bullet"/>
      <w:lvlText w:val=""/>
      <w:lvlJc w:val="left"/>
      <w:pPr>
        <w:ind w:left="5040" w:hanging="360"/>
      </w:pPr>
      <w:rPr>
        <w:rFonts w:hint="default" w:ascii="Symbol" w:hAnsi="Symbol"/>
      </w:rPr>
    </w:lvl>
    <w:lvl w:ilvl="7" w:tplc="71CAB56A">
      <w:start w:val="1"/>
      <w:numFmt w:val="bullet"/>
      <w:lvlText w:val="o"/>
      <w:lvlJc w:val="left"/>
      <w:pPr>
        <w:ind w:left="5760" w:hanging="360"/>
      </w:pPr>
      <w:rPr>
        <w:rFonts w:hint="default" w:ascii="Courier New" w:hAnsi="Courier New"/>
      </w:rPr>
    </w:lvl>
    <w:lvl w:ilvl="8" w:tplc="19DA4A30">
      <w:start w:val="1"/>
      <w:numFmt w:val="bullet"/>
      <w:lvlText w:val=""/>
      <w:lvlJc w:val="left"/>
      <w:pPr>
        <w:ind w:left="6480" w:hanging="360"/>
      </w:pPr>
      <w:rPr>
        <w:rFonts w:hint="default" w:ascii="Wingdings" w:hAnsi="Wingdings"/>
      </w:rPr>
    </w:lvl>
  </w:abstractNum>
  <w:abstractNum w:abstractNumId="13" w15:restartNumberingAfterBreak="0">
    <w:nsid w:val="302A2B6A"/>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32E2D2BA"/>
    <w:multiLevelType w:val="hybridMultilevel"/>
    <w:tmpl w:val="FFFFFFFF"/>
    <w:lvl w:ilvl="0" w:tplc="A1047FC2">
      <w:start w:val="1"/>
      <w:numFmt w:val="decimal"/>
      <w:lvlText w:val="%1."/>
      <w:lvlJc w:val="left"/>
      <w:pPr>
        <w:ind w:left="777" w:hanging="360"/>
      </w:pPr>
      <w:rPr>
        <w:rFonts w:hint="default" w:ascii="Times New Roman" w:hAnsi="Times New Roman"/>
      </w:rPr>
    </w:lvl>
    <w:lvl w:ilvl="1" w:tplc="B27CEF76">
      <w:start w:val="1"/>
      <w:numFmt w:val="lowerLetter"/>
      <w:lvlText w:val="%2."/>
      <w:lvlJc w:val="left"/>
      <w:pPr>
        <w:ind w:left="1440" w:hanging="360"/>
      </w:pPr>
    </w:lvl>
    <w:lvl w:ilvl="2" w:tplc="0C92C1EC">
      <w:start w:val="1"/>
      <w:numFmt w:val="lowerRoman"/>
      <w:lvlText w:val="%3."/>
      <w:lvlJc w:val="right"/>
      <w:pPr>
        <w:ind w:left="2160" w:hanging="180"/>
      </w:pPr>
    </w:lvl>
    <w:lvl w:ilvl="3" w:tplc="0A0CD7CC">
      <w:start w:val="1"/>
      <w:numFmt w:val="decimal"/>
      <w:lvlText w:val="%4."/>
      <w:lvlJc w:val="left"/>
      <w:pPr>
        <w:ind w:left="2880" w:hanging="360"/>
      </w:pPr>
    </w:lvl>
    <w:lvl w:ilvl="4" w:tplc="2B84AE02">
      <w:start w:val="1"/>
      <w:numFmt w:val="lowerLetter"/>
      <w:lvlText w:val="%5."/>
      <w:lvlJc w:val="left"/>
      <w:pPr>
        <w:ind w:left="3600" w:hanging="360"/>
      </w:pPr>
    </w:lvl>
    <w:lvl w:ilvl="5" w:tplc="2D6AC47C">
      <w:start w:val="1"/>
      <w:numFmt w:val="lowerRoman"/>
      <w:lvlText w:val="%6."/>
      <w:lvlJc w:val="right"/>
      <w:pPr>
        <w:ind w:left="4320" w:hanging="180"/>
      </w:pPr>
    </w:lvl>
    <w:lvl w:ilvl="6" w:tplc="4000C650">
      <w:start w:val="1"/>
      <w:numFmt w:val="decimal"/>
      <w:lvlText w:val="%7."/>
      <w:lvlJc w:val="left"/>
      <w:pPr>
        <w:ind w:left="5040" w:hanging="360"/>
      </w:pPr>
    </w:lvl>
    <w:lvl w:ilvl="7" w:tplc="7CF0732A">
      <w:start w:val="1"/>
      <w:numFmt w:val="lowerLetter"/>
      <w:lvlText w:val="%8."/>
      <w:lvlJc w:val="left"/>
      <w:pPr>
        <w:ind w:left="5760" w:hanging="360"/>
      </w:pPr>
    </w:lvl>
    <w:lvl w:ilvl="8" w:tplc="7BACFAFE">
      <w:start w:val="1"/>
      <w:numFmt w:val="lowerRoman"/>
      <w:lvlText w:val="%9."/>
      <w:lvlJc w:val="right"/>
      <w:pPr>
        <w:ind w:left="6480" w:hanging="180"/>
      </w:pPr>
    </w:lvl>
  </w:abstractNum>
  <w:abstractNum w:abstractNumId="15" w15:restartNumberingAfterBreak="0">
    <w:nsid w:val="3C00FF86"/>
    <w:multiLevelType w:val="hybridMultilevel"/>
    <w:tmpl w:val="FFFFFFFF"/>
    <w:lvl w:ilvl="0" w:tplc="348AF208">
      <w:start w:val="1"/>
      <w:numFmt w:val="bullet"/>
      <w:lvlText w:val=""/>
      <w:lvlJc w:val="left"/>
      <w:pPr>
        <w:ind w:left="720" w:hanging="360"/>
      </w:pPr>
      <w:rPr>
        <w:rFonts w:hint="default" w:ascii="Symbol" w:hAnsi="Symbol"/>
      </w:rPr>
    </w:lvl>
    <w:lvl w:ilvl="1" w:tplc="C3D2C884">
      <w:start w:val="1"/>
      <w:numFmt w:val="bullet"/>
      <w:lvlText w:val="o"/>
      <w:lvlJc w:val="left"/>
      <w:pPr>
        <w:ind w:left="1440" w:hanging="360"/>
      </w:pPr>
      <w:rPr>
        <w:rFonts w:hint="default" w:ascii="Courier New" w:hAnsi="Courier New"/>
      </w:rPr>
    </w:lvl>
    <w:lvl w:ilvl="2" w:tplc="2AD459D4">
      <w:start w:val="1"/>
      <w:numFmt w:val="bullet"/>
      <w:lvlText w:val=""/>
      <w:lvlJc w:val="left"/>
      <w:pPr>
        <w:ind w:left="2160" w:hanging="360"/>
      </w:pPr>
      <w:rPr>
        <w:rFonts w:hint="default" w:ascii="Wingdings" w:hAnsi="Wingdings"/>
      </w:rPr>
    </w:lvl>
    <w:lvl w:ilvl="3" w:tplc="8D9AF20A">
      <w:start w:val="1"/>
      <w:numFmt w:val="bullet"/>
      <w:lvlText w:val=""/>
      <w:lvlJc w:val="left"/>
      <w:pPr>
        <w:ind w:left="2880" w:hanging="360"/>
      </w:pPr>
      <w:rPr>
        <w:rFonts w:hint="default" w:ascii="Symbol" w:hAnsi="Symbol"/>
      </w:rPr>
    </w:lvl>
    <w:lvl w:ilvl="4" w:tplc="0BBCABA4">
      <w:start w:val="1"/>
      <w:numFmt w:val="bullet"/>
      <w:lvlText w:val="o"/>
      <w:lvlJc w:val="left"/>
      <w:pPr>
        <w:ind w:left="3600" w:hanging="360"/>
      </w:pPr>
      <w:rPr>
        <w:rFonts w:hint="default" w:ascii="Courier New" w:hAnsi="Courier New"/>
      </w:rPr>
    </w:lvl>
    <w:lvl w:ilvl="5" w:tplc="54C6900C">
      <w:start w:val="1"/>
      <w:numFmt w:val="bullet"/>
      <w:lvlText w:val=""/>
      <w:lvlJc w:val="left"/>
      <w:pPr>
        <w:ind w:left="4320" w:hanging="360"/>
      </w:pPr>
      <w:rPr>
        <w:rFonts w:hint="default" w:ascii="Wingdings" w:hAnsi="Wingdings"/>
      </w:rPr>
    </w:lvl>
    <w:lvl w:ilvl="6" w:tplc="9926BFA2">
      <w:start w:val="1"/>
      <w:numFmt w:val="bullet"/>
      <w:lvlText w:val=""/>
      <w:lvlJc w:val="left"/>
      <w:pPr>
        <w:ind w:left="5040" w:hanging="360"/>
      </w:pPr>
      <w:rPr>
        <w:rFonts w:hint="default" w:ascii="Symbol" w:hAnsi="Symbol"/>
      </w:rPr>
    </w:lvl>
    <w:lvl w:ilvl="7" w:tplc="3A901D82">
      <w:start w:val="1"/>
      <w:numFmt w:val="bullet"/>
      <w:lvlText w:val="o"/>
      <w:lvlJc w:val="left"/>
      <w:pPr>
        <w:ind w:left="5760" w:hanging="360"/>
      </w:pPr>
      <w:rPr>
        <w:rFonts w:hint="default" w:ascii="Courier New" w:hAnsi="Courier New"/>
      </w:rPr>
    </w:lvl>
    <w:lvl w:ilvl="8" w:tplc="6E7AD03A">
      <w:start w:val="1"/>
      <w:numFmt w:val="bullet"/>
      <w:lvlText w:val=""/>
      <w:lvlJc w:val="left"/>
      <w:pPr>
        <w:ind w:left="6480" w:hanging="360"/>
      </w:pPr>
      <w:rPr>
        <w:rFonts w:hint="default" w:ascii="Wingdings" w:hAnsi="Wingdings"/>
      </w:rPr>
    </w:lvl>
  </w:abstractNum>
  <w:abstractNum w:abstractNumId="16" w15:restartNumberingAfterBreak="0">
    <w:nsid w:val="3DA4F9C6"/>
    <w:multiLevelType w:val="hybridMultilevel"/>
    <w:tmpl w:val="FFFFFFFF"/>
    <w:lvl w:ilvl="0" w:tplc="83EC6514">
      <w:start w:val="1"/>
      <w:numFmt w:val="bullet"/>
      <w:lvlText w:val="-"/>
      <w:lvlJc w:val="left"/>
      <w:pPr>
        <w:ind w:left="1440" w:hanging="360"/>
      </w:pPr>
      <w:rPr>
        <w:rFonts w:hint="default" w:ascii="Aptos" w:hAnsi="Aptos"/>
      </w:rPr>
    </w:lvl>
    <w:lvl w:ilvl="1" w:tplc="1F682E4E">
      <w:start w:val="1"/>
      <w:numFmt w:val="bullet"/>
      <w:lvlText w:val="o"/>
      <w:lvlJc w:val="left"/>
      <w:pPr>
        <w:ind w:left="1440" w:hanging="360"/>
      </w:pPr>
      <w:rPr>
        <w:rFonts w:hint="default" w:ascii="Courier New" w:hAnsi="Courier New"/>
      </w:rPr>
    </w:lvl>
    <w:lvl w:ilvl="2" w:tplc="E2904104">
      <w:start w:val="1"/>
      <w:numFmt w:val="bullet"/>
      <w:lvlText w:val=""/>
      <w:lvlJc w:val="left"/>
      <w:pPr>
        <w:ind w:left="2160" w:hanging="360"/>
      </w:pPr>
      <w:rPr>
        <w:rFonts w:hint="default" w:ascii="Wingdings" w:hAnsi="Wingdings"/>
      </w:rPr>
    </w:lvl>
    <w:lvl w:ilvl="3" w:tplc="CC1E2696">
      <w:start w:val="1"/>
      <w:numFmt w:val="bullet"/>
      <w:lvlText w:val=""/>
      <w:lvlJc w:val="left"/>
      <w:pPr>
        <w:ind w:left="2880" w:hanging="360"/>
      </w:pPr>
      <w:rPr>
        <w:rFonts w:hint="default" w:ascii="Symbol" w:hAnsi="Symbol"/>
      </w:rPr>
    </w:lvl>
    <w:lvl w:ilvl="4" w:tplc="96969B7A">
      <w:start w:val="1"/>
      <w:numFmt w:val="bullet"/>
      <w:lvlText w:val="o"/>
      <w:lvlJc w:val="left"/>
      <w:pPr>
        <w:ind w:left="3600" w:hanging="360"/>
      </w:pPr>
      <w:rPr>
        <w:rFonts w:hint="default" w:ascii="Courier New" w:hAnsi="Courier New"/>
      </w:rPr>
    </w:lvl>
    <w:lvl w:ilvl="5" w:tplc="376ECC3C">
      <w:start w:val="1"/>
      <w:numFmt w:val="bullet"/>
      <w:lvlText w:val=""/>
      <w:lvlJc w:val="left"/>
      <w:pPr>
        <w:ind w:left="4320" w:hanging="360"/>
      </w:pPr>
      <w:rPr>
        <w:rFonts w:hint="default" w:ascii="Wingdings" w:hAnsi="Wingdings"/>
      </w:rPr>
    </w:lvl>
    <w:lvl w:ilvl="6" w:tplc="B9D846DC">
      <w:start w:val="1"/>
      <w:numFmt w:val="bullet"/>
      <w:lvlText w:val=""/>
      <w:lvlJc w:val="left"/>
      <w:pPr>
        <w:ind w:left="5040" w:hanging="360"/>
      </w:pPr>
      <w:rPr>
        <w:rFonts w:hint="default" w:ascii="Symbol" w:hAnsi="Symbol"/>
      </w:rPr>
    </w:lvl>
    <w:lvl w:ilvl="7" w:tplc="DB12DA08">
      <w:start w:val="1"/>
      <w:numFmt w:val="bullet"/>
      <w:lvlText w:val="o"/>
      <w:lvlJc w:val="left"/>
      <w:pPr>
        <w:ind w:left="5760" w:hanging="360"/>
      </w:pPr>
      <w:rPr>
        <w:rFonts w:hint="default" w:ascii="Courier New" w:hAnsi="Courier New"/>
      </w:rPr>
    </w:lvl>
    <w:lvl w:ilvl="8" w:tplc="1714A47E">
      <w:start w:val="1"/>
      <w:numFmt w:val="bullet"/>
      <w:lvlText w:val=""/>
      <w:lvlJc w:val="left"/>
      <w:pPr>
        <w:ind w:left="6480" w:hanging="360"/>
      </w:pPr>
      <w:rPr>
        <w:rFonts w:hint="default" w:ascii="Wingdings" w:hAnsi="Wingdings"/>
      </w:rPr>
    </w:lvl>
  </w:abstractNum>
  <w:abstractNum w:abstractNumId="17" w15:restartNumberingAfterBreak="0">
    <w:nsid w:val="4041927A"/>
    <w:multiLevelType w:val="hybridMultilevel"/>
    <w:tmpl w:val="FFFFFFFF"/>
    <w:lvl w:ilvl="0" w:tplc="519E947A">
      <w:numFmt w:val="bullet"/>
      <w:lvlText w:val="–"/>
      <w:lvlJc w:val="left"/>
      <w:pPr>
        <w:ind w:left="720" w:hanging="360"/>
      </w:pPr>
      <w:rPr>
        <w:rFonts w:hint="default" w:ascii="Cambria" w:hAnsi="Cambria"/>
      </w:rPr>
    </w:lvl>
    <w:lvl w:ilvl="1" w:tplc="921EF386">
      <w:start w:val="1"/>
      <w:numFmt w:val="bullet"/>
      <w:lvlText w:val="o"/>
      <w:lvlJc w:val="left"/>
      <w:pPr>
        <w:ind w:left="1440" w:hanging="360"/>
      </w:pPr>
      <w:rPr>
        <w:rFonts w:hint="default" w:ascii="Courier New" w:hAnsi="Courier New"/>
      </w:rPr>
    </w:lvl>
    <w:lvl w:ilvl="2" w:tplc="25B04D8C">
      <w:start w:val="1"/>
      <w:numFmt w:val="bullet"/>
      <w:lvlText w:val=""/>
      <w:lvlJc w:val="left"/>
      <w:pPr>
        <w:ind w:left="2160" w:hanging="360"/>
      </w:pPr>
      <w:rPr>
        <w:rFonts w:hint="default" w:ascii="Wingdings" w:hAnsi="Wingdings"/>
      </w:rPr>
    </w:lvl>
    <w:lvl w:ilvl="3" w:tplc="58AE6426">
      <w:start w:val="1"/>
      <w:numFmt w:val="bullet"/>
      <w:lvlText w:val=""/>
      <w:lvlJc w:val="left"/>
      <w:pPr>
        <w:ind w:left="2880" w:hanging="360"/>
      </w:pPr>
      <w:rPr>
        <w:rFonts w:hint="default" w:ascii="Symbol" w:hAnsi="Symbol"/>
      </w:rPr>
    </w:lvl>
    <w:lvl w:ilvl="4" w:tplc="88C803B8">
      <w:start w:val="1"/>
      <w:numFmt w:val="bullet"/>
      <w:lvlText w:val="o"/>
      <w:lvlJc w:val="left"/>
      <w:pPr>
        <w:ind w:left="3600" w:hanging="360"/>
      </w:pPr>
      <w:rPr>
        <w:rFonts w:hint="default" w:ascii="Courier New" w:hAnsi="Courier New"/>
      </w:rPr>
    </w:lvl>
    <w:lvl w:ilvl="5" w:tplc="18EEB544">
      <w:start w:val="1"/>
      <w:numFmt w:val="bullet"/>
      <w:lvlText w:val=""/>
      <w:lvlJc w:val="left"/>
      <w:pPr>
        <w:ind w:left="4320" w:hanging="360"/>
      </w:pPr>
      <w:rPr>
        <w:rFonts w:hint="default" w:ascii="Wingdings" w:hAnsi="Wingdings"/>
      </w:rPr>
    </w:lvl>
    <w:lvl w:ilvl="6" w:tplc="A8DC6F00">
      <w:start w:val="1"/>
      <w:numFmt w:val="bullet"/>
      <w:lvlText w:val=""/>
      <w:lvlJc w:val="left"/>
      <w:pPr>
        <w:ind w:left="5040" w:hanging="360"/>
      </w:pPr>
      <w:rPr>
        <w:rFonts w:hint="default" w:ascii="Symbol" w:hAnsi="Symbol"/>
      </w:rPr>
    </w:lvl>
    <w:lvl w:ilvl="7" w:tplc="C304068A">
      <w:start w:val="1"/>
      <w:numFmt w:val="bullet"/>
      <w:lvlText w:val="o"/>
      <w:lvlJc w:val="left"/>
      <w:pPr>
        <w:ind w:left="5760" w:hanging="360"/>
      </w:pPr>
      <w:rPr>
        <w:rFonts w:hint="default" w:ascii="Courier New" w:hAnsi="Courier New"/>
      </w:rPr>
    </w:lvl>
    <w:lvl w:ilvl="8" w:tplc="30F22122">
      <w:start w:val="1"/>
      <w:numFmt w:val="bullet"/>
      <w:lvlText w:val=""/>
      <w:lvlJc w:val="left"/>
      <w:pPr>
        <w:ind w:left="6480" w:hanging="360"/>
      </w:pPr>
      <w:rPr>
        <w:rFonts w:hint="default" w:ascii="Wingdings" w:hAnsi="Wingdings"/>
      </w:rPr>
    </w:lvl>
  </w:abstractNum>
  <w:abstractNum w:abstractNumId="18" w15:restartNumberingAfterBreak="0">
    <w:nsid w:val="45C33E95"/>
    <w:multiLevelType w:val="hybridMultilevel"/>
    <w:tmpl w:val="FFFFFFFF"/>
    <w:lvl w:ilvl="0" w:tplc="BFC44D64">
      <w:start w:val="1"/>
      <w:numFmt w:val="bullet"/>
      <w:lvlText w:val=""/>
      <w:lvlJc w:val="left"/>
      <w:pPr>
        <w:ind w:left="720" w:hanging="360"/>
      </w:pPr>
      <w:rPr>
        <w:rFonts w:hint="default" w:ascii="Wingdings" w:hAnsi="Wingdings"/>
      </w:rPr>
    </w:lvl>
    <w:lvl w:ilvl="1" w:tplc="6CB024E0">
      <w:start w:val="1"/>
      <w:numFmt w:val="bullet"/>
      <w:lvlText w:val="o"/>
      <w:lvlJc w:val="left"/>
      <w:pPr>
        <w:ind w:left="1440" w:hanging="360"/>
      </w:pPr>
      <w:rPr>
        <w:rFonts w:hint="default" w:ascii="Courier New" w:hAnsi="Courier New"/>
      </w:rPr>
    </w:lvl>
    <w:lvl w:ilvl="2" w:tplc="1F685094">
      <w:start w:val="1"/>
      <w:numFmt w:val="bullet"/>
      <w:lvlText w:val=""/>
      <w:lvlJc w:val="left"/>
      <w:pPr>
        <w:ind w:left="2160" w:hanging="360"/>
      </w:pPr>
      <w:rPr>
        <w:rFonts w:hint="default" w:ascii="Wingdings" w:hAnsi="Wingdings"/>
      </w:rPr>
    </w:lvl>
    <w:lvl w:ilvl="3" w:tplc="ABECE916">
      <w:start w:val="1"/>
      <w:numFmt w:val="bullet"/>
      <w:lvlText w:val=""/>
      <w:lvlJc w:val="left"/>
      <w:pPr>
        <w:ind w:left="2880" w:hanging="360"/>
      </w:pPr>
      <w:rPr>
        <w:rFonts w:hint="default" w:ascii="Symbol" w:hAnsi="Symbol"/>
      </w:rPr>
    </w:lvl>
    <w:lvl w:ilvl="4" w:tplc="8710FE8E">
      <w:start w:val="1"/>
      <w:numFmt w:val="bullet"/>
      <w:lvlText w:val="o"/>
      <w:lvlJc w:val="left"/>
      <w:pPr>
        <w:ind w:left="3600" w:hanging="360"/>
      </w:pPr>
      <w:rPr>
        <w:rFonts w:hint="default" w:ascii="Courier New" w:hAnsi="Courier New"/>
      </w:rPr>
    </w:lvl>
    <w:lvl w:ilvl="5" w:tplc="1B2CE460">
      <w:start w:val="1"/>
      <w:numFmt w:val="bullet"/>
      <w:lvlText w:val=""/>
      <w:lvlJc w:val="left"/>
      <w:pPr>
        <w:ind w:left="4320" w:hanging="360"/>
      </w:pPr>
      <w:rPr>
        <w:rFonts w:hint="default" w:ascii="Wingdings" w:hAnsi="Wingdings"/>
      </w:rPr>
    </w:lvl>
    <w:lvl w:ilvl="6" w:tplc="DB609512">
      <w:start w:val="1"/>
      <w:numFmt w:val="bullet"/>
      <w:lvlText w:val=""/>
      <w:lvlJc w:val="left"/>
      <w:pPr>
        <w:ind w:left="5040" w:hanging="360"/>
      </w:pPr>
      <w:rPr>
        <w:rFonts w:hint="default" w:ascii="Symbol" w:hAnsi="Symbol"/>
      </w:rPr>
    </w:lvl>
    <w:lvl w:ilvl="7" w:tplc="42C044DA">
      <w:start w:val="1"/>
      <w:numFmt w:val="bullet"/>
      <w:lvlText w:val="o"/>
      <w:lvlJc w:val="left"/>
      <w:pPr>
        <w:ind w:left="5760" w:hanging="360"/>
      </w:pPr>
      <w:rPr>
        <w:rFonts w:hint="default" w:ascii="Courier New" w:hAnsi="Courier New"/>
      </w:rPr>
    </w:lvl>
    <w:lvl w:ilvl="8" w:tplc="D36C8536">
      <w:start w:val="1"/>
      <w:numFmt w:val="bullet"/>
      <w:lvlText w:val=""/>
      <w:lvlJc w:val="left"/>
      <w:pPr>
        <w:ind w:left="6480" w:hanging="360"/>
      </w:pPr>
      <w:rPr>
        <w:rFonts w:hint="default" w:ascii="Wingdings" w:hAnsi="Wingdings"/>
      </w:rPr>
    </w:lvl>
  </w:abstractNum>
  <w:abstractNum w:abstractNumId="19" w15:restartNumberingAfterBreak="0">
    <w:nsid w:val="47A018B6"/>
    <w:multiLevelType w:val="hybridMultilevel"/>
    <w:tmpl w:val="A86CEB20"/>
    <w:lvl w:ilvl="0" w:tplc="040C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AEEE932"/>
    <w:multiLevelType w:val="hybridMultilevel"/>
    <w:tmpl w:val="FFFFFFFF"/>
    <w:lvl w:ilvl="0" w:tplc="E22C5218">
      <w:start w:val="1"/>
      <w:numFmt w:val="bullet"/>
      <w:lvlText w:val=""/>
      <w:lvlJc w:val="left"/>
      <w:pPr>
        <w:ind w:left="1069" w:hanging="360"/>
      </w:pPr>
      <w:rPr>
        <w:rFonts w:hint="default" w:ascii="Wingdings" w:hAnsi="Wingdings"/>
      </w:rPr>
    </w:lvl>
    <w:lvl w:ilvl="1" w:tplc="D826DF18">
      <w:start w:val="1"/>
      <w:numFmt w:val="bullet"/>
      <w:lvlText w:val="o"/>
      <w:lvlJc w:val="left"/>
      <w:pPr>
        <w:ind w:left="1440" w:hanging="360"/>
      </w:pPr>
      <w:rPr>
        <w:rFonts w:hint="default" w:ascii="Courier New" w:hAnsi="Courier New"/>
      </w:rPr>
    </w:lvl>
    <w:lvl w:ilvl="2" w:tplc="5E7C33EA">
      <w:start w:val="1"/>
      <w:numFmt w:val="bullet"/>
      <w:lvlText w:val=""/>
      <w:lvlJc w:val="left"/>
      <w:pPr>
        <w:ind w:left="2160" w:hanging="360"/>
      </w:pPr>
      <w:rPr>
        <w:rFonts w:hint="default" w:ascii="Wingdings" w:hAnsi="Wingdings"/>
      </w:rPr>
    </w:lvl>
    <w:lvl w:ilvl="3" w:tplc="1FDA445E">
      <w:start w:val="1"/>
      <w:numFmt w:val="bullet"/>
      <w:lvlText w:val=""/>
      <w:lvlJc w:val="left"/>
      <w:pPr>
        <w:ind w:left="2880" w:hanging="360"/>
      </w:pPr>
      <w:rPr>
        <w:rFonts w:hint="default" w:ascii="Symbol" w:hAnsi="Symbol"/>
      </w:rPr>
    </w:lvl>
    <w:lvl w:ilvl="4" w:tplc="210AD286">
      <w:start w:val="1"/>
      <w:numFmt w:val="bullet"/>
      <w:lvlText w:val="o"/>
      <w:lvlJc w:val="left"/>
      <w:pPr>
        <w:ind w:left="3600" w:hanging="360"/>
      </w:pPr>
      <w:rPr>
        <w:rFonts w:hint="default" w:ascii="Courier New" w:hAnsi="Courier New"/>
      </w:rPr>
    </w:lvl>
    <w:lvl w:ilvl="5" w:tplc="F63AD2C4">
      <w:start w:val="1"/>
      <w:numFmt w:val="bullet"/>
      <w:lvlText w:val=""/>
      <w:lvlJc w:val="left"/>
      <w:pPr>
        <w:ind w:left="4320" w:hanging="360"/>
      </w:pPr>
      <w:rPr>
        <w:rFonts w:hint="default" w:ascii="Wingdings" w:hAnsi="Wingdings"/>
      </w:rPr>
    </w:lvl>
    <w:lvl w:ilvl="6" w:tplc="3C5C0B40">
      <w:start w:val="1"/>
      <w:numFmt w:val="bullet"/>
      <w:lvlText w:val=""/>
      <w:lvlJc w:val="left"/>
      <w:pPr>
        <w:ind w:left="5040" w:hanging="360"/>
      </w:pPr>
      <w:rPr>
        <w:rFonts w:hint="default" w:ascii="Symbol" w:hAnsi="Symbol"/>
      </w:rPr>
    </w:lvl>
    <w:lvl w:ilvl="7" w:tplc="FA4E05F2">
      <w:start w:val="1"/>
      <w:numFmt w:val="bullet"/>
      <w:lvlText w:val="o"/>
      <w:lvlJc w:val="left"/>
      <w:pPr>
        <w:ind w:left="5760" w:hanging="360"/>
      </w:pPr>
      <w:rPr>
        <w:rFonts w:hint="default" w:ascii="Courier New" w:hAnsi="Courier New"/>
      </w:rPr>
    </w:lvl>
    <w:lvl w:ilvl="8" w:tplc="4FFCFB70">
      <w:start w:val="1"/>
      <w:numFmt w:val="bullet"/>
      <w:lvlText w:val=""/>
      <w:lvlJc w:val="left"/>
      <w:pPr>
        <w:ind w:left="6480" w:hanging="360"/>
      </w:pPr>
      <w:rPr>
        <w:rFonts w:hint="default" w:ascii="Wingdings" w:hAnsi="Wingdings"/>
      </w:rPr>
    </w:lvl>
  </w:abstractNum>
  <w:abstractNum w:abstractNumId="21" w15:restartNumberingAfterBreak="0">
    <w:nsid w:val="4C407F84"/>
    <w:multiLevelType w:val="multilevel"/>
    <w:tmpl w:val="D0C2406E"/>
    <w:styleLink w:val="Style1"/>
    <w:lvl w:ilvl="0">
      <w:start w:val="4"/>
      <w:numFmt w:val="decimal"/>
      <w:lvlText w:val="%1."/>
      <w:lvlJc w:val="left"/>
      <w:pPr>
        <w:ind w:left="360" w:hanging="360"/>
      </w:pPr>
      <w:rPr>
        <w:rFonts w:hint="default"/>
        <w:b/>
        <w:bCs/>
        <w:i w:val="0"/>
        <w:iCs/>
        <w:color w:val="auto"/>
      </w:rPr>
    </w:lvl>
    <w:lvl w:ilvl="1">
      <w:start w:val="1"/>
      <w:numFmt w:val="decimal"/>
      <w:lvlText w:val="%1.%2."/>
      <w:lvlJc w:val="left"/>
      <w:pPr>
        <w:ind w:left="792" w:hanging="432"/>
      </w:pPr>
      <w:rPr>
        <w:rFonts w:hint="default" w:ascii="Cambria" w:hAnsi="Cambria"/>
        <w:b/>
        <w:i w:val="0"/>
        <w:iCs/>
        <w:color w:val="auto"/>
        <w:sz w:val="18"/>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52BBDFBC"/>
    <w:multiLevelType w:val="hybridMultilevel"/>
    <w:tmpl w:val="FFFFFFFF"/>
    <w:lvl w:ilvl="0" w:tplc="4A1CA0AA">
      <w:start w:val="1"/>
      <w:numFmt w:val="bullet"/>
      <w:lvlText w:val="-"/>
      <w:lvlJc w:val="left"/>
      <w:pPr>
        <w:ind w:left="720" w:hanging="360"/>
      </w:pPr>
      <w:rPr>
        <w:rFonts w:hint="default" w:ascii="Aptos" w:hAnsi="Aptos"/>
      </w:rPr>
    </w:lvl>
    <w:lvl w:ilvl="1" w:tplc="1BEA6094">
      <w:start w:val="1"/>
      <w:numFmt w:val="bullet"/>
      <w:lvlText w:val="o"/>
      <w:lvlJc w:val="left"/>
      <w:pPr>
        <w:ind w:left="1440" w:hanging="360"/>
      </w:pPr>
      <w:rPr>
        <w:rFonts w:hint="default" w:ascii="Courier New" w:hAnsi="Courier New"/>
      </w:rPr>
    </w:lvl>
    <w:lvl w:ilvl="2" w:tplc="73AC2192">
      <w:start w:val="1"/>
      <w:numFmt w:val="bullet"/>
      <w:lvlText w:val=""/>
      <w:lvlJc w:val="left"/>
      <w:pPr>
        <w:ind w:left="2160" w:hanging="360"/>
      </w:pPr>
      <w:rPr>
        <w:rFonts w:hint="default" w:ascii="Wingdings" w:hAnsi="Wingdings"/>
      </w:rPr>
    </w:lvl>
    <w:lvl w:ilvl="3" w:tplc="1E5E480C">
      <w:start w:val="1"/>
      <w:numFmt w:val="bullet"/>
      <w:lvlText w:val=""/>
      <w:lvlJc w:val="left"/>
      <w:pPr>
        <w:ind w:left="2880" w:hanging="360"/>
      </w:pPr>
      <w:rPr>
        <w:rFonts w:hint="default" w:ascii="Symbol" w:hAnsi="Symbol"/>
      </w:rPr>
    </w:lvl>
    <w:lvl w:ilvl="4" w:tplc="543E2C98">
      <w:start w:val="1"/>
      <w:numFmt w:val="bullet"/>
      <w:lvlText w:val="o"/>
      <w:lvlJc w:val="left"/>
      <w:pPr>
        <w:ind w:left="3600" w:hanging="360"/>
      </w:pPr>
      <w:rPr>
        <w:rFonts w:hint="default" w:ascii="Courier New" w:hAnsi="Courier New"/>
      </w:rPr>
    </w:lvl>
    <w:lvl w:ilvl="5" w:tplc="26A4C00C">
      <w:start w:val="1"/>
      <w:numFmt w:val="bullet"/>
      <w:lvlText w:val=""/>
      <w:lvlJc w:val="left"/>
      <w:pPr>
        <w:ind w:left="4320" w:hanging="360"/>
      </w:pPr>
      <w:rPr>
        <w:rFonts w:hint="default" w:ascii="Wingdings" w:hAnsi="Wingdings"/>
      </w:rPr>
    </w:lvl>
    <w:lvl w:ilvl="6" w:tplc="32264C06">
      <w:start w:val="1"/>
      <w:numFmt w:val="bullet"/>
      <w:lvlText w:val=""/>
      <w:lvlJc w:val="left"/>
      <w:pPr>
        <w:ind w:left="5040" w:hanging="360"/>
      </w:pPr>
      <w:rPr>
        <w:rFonts w:hint="default" w:ascii="Symbol" w:hAnsi="Symbol"/>
      </w:rPr>
    </w:lvl>
    <w:lvl w:ilvl="7" w:tplc="DCD21F9E">
      <w:start w:val="1"/>
      <w:numFmt w:val="bullet"/>
      <w:lvlText w:val="o"/>
      <w:lvlJc w:val="left"/>
      <w:pPr>
        <w:ind w:left="5760" w:hanging="360"/>
      </w:pPr>
      <w:rPr>
        <w:rFonts w:hint="default" w:ascii="Courier New" w:hAnsi="Courier New"/>
      </w:rPr>
    </w:lvl>
    <w:lvl w:ilvl="8" w:tplc="6A721EEE">
      <w:start w:val="1"/>
      <w:numFmt w:val="bullet"/>
      <w:lvlText w:val=""/>
      <w:lvlJc w:val="left"/>
      <w:pPr>
        <w:ind w:left="6480" w:hanging="360"/>
      </w:pPr>
      <w:rPr>
        <w:rFonts w:hint="default" w:ascii="Wingdings" w:hAnsi="Wingdings"/>
      </w:rPr>
    </w:lvl>
  </w:abstractNum>
  <w:abstractNum w:abstractNumId="23" w15:restartNumberingAfterBreak="0">
    <w:nsid w:val="550A6D1B"/>
    <w:multiLevelType w:val="hybridMultilevel"/>
    <w:tmpl w:val="FFFFFFFF"/>
    <w:lvl w:ilvl="0" w:tplc="C4880FFA">
      <w:start w:val="1"/>
      <w:numFmt w:val="bullet"/>
      <w:lvlText w:val=""/>
      <w:lvlJc w:val="left"/>
      <w:pPr>
        <w:ind w:left="720" w:hanging="360"/>
      </w:pPr>
      <w:rPr>
        <w:rFonts w:hint="default" w:ascii="Wingdings" w:hAnsi="Wingdings"/>
      </w:rPr>
    </w:lvl>
    <w:lvl w:ilvl="1" w:tplc="2DB6FFC4">
      <w:start w:val="1"/>
      <w:numFmt w:val="bullet"/>
      <w:lvlText w:val="o"/>
      <w:lvlJc w:val="left"/>
      <w:pPr>
        <w:ind w:left="1440" w:hanging="360"/>
      </w:pPr>
      <w:rPr>
        <w:rFonts w:hint="default" w:ascii="Courier New" w:hAnsi="Courier New"/>
      </w:rPr>
    </w:lvl>
    <w:lvl w:ilvl="2" w:tplc="9A08BC58">
      <w:start w:val="1"/>
      <w:numFmt w:val="bullet"/>
      <w:lvlText w:val=""/>
      <w:lvlJc w:val="left"/>
      <w:pPr>
        <w:ind w:left="2160" w:hanging="360"/>
      </w:pPr>
      <w:rPr>
        <w:rFonts w:hint="default" w:ascii="Wingdings" w:hAnsi="Wingdings"/>
      </w:rPr>
    </w:lvl>
    <w:lvl w:ilvl="3" w:tplc="34563766">
      <w:start w:val="1"/>
      <w:numFmt w:val="bullet"/>
      <w:lvlText w:val=""/>
      <w:lvlJc w:val="left"/>
      <w:pPr>
        <w:ind w:left="2880" w:hanging="360"/>
      </w:pPr>
      <w:rPr>
        <w:rFonts w:hint="default" w:ascii="Symbol" w:hAnsi="Symbol"/>
      </w:rPr>
    </w:lvl>
    <w:lvl w:ilvl="4" w:tplc="C1F43A2A">
      <w:start w:val="1"/>
      <w:numFmt w:val="bullet"/>
      <w:lvlText w:val="o"/>
      <w:lvlJc w:val="left"/>
      <w:pPr>
        <w:ind w:left="3600" w:hanging="360"/>
      </w:pPr>
      <w:rPr>
        <w:rFonts w:hint="default" w:ascii="Courier New" w:hAnsi="Courier New"/>
      </w:rPr>
    </w:lvl>
    <w:lvl w:ilvl="5" w:tplc="B1CC4C48">
      <w:start w:val="1"/>
      <w:numFmt w:val="bullet"/>
      <w:lvlText w:val=""/>
      <w:lvlJc w:val="left"/>
      <w:pPr>
        <w:ind w:left="4320" w:hanging="360"/>
      </w:pPr>
      <w:rPr>
        <w:rFonts w:hint="default" w:ascii="Wingdings" w:hAnsi="Wingdings"/>
      </w:rPr>
    </w:lvl>
    <w:lvl w:ilvl="6" w:tplc="FDC634C2">
      <w:start w:val="1"/>
      <w:numFmt w:val="bullet"/>
      <w:lvlText w:val=""/>
      <w:lvlJc w:val="left"/>
      <w:pPr>
        <w:ind w:left="5040" w:hanging="360"/>
      </w:pPr>
      <w:rPr>
        <w:rFonts w:hint="default" w:ascii="Symbol" w:hAnsi="Symbol"/>
      </w:rPr>
    </w:lvl>
    <w:lvl w:ilvl="7" w:tplc="51DAA4FC">
      <w:start w:val="1"/>
      <w:numFmt w:val="bullet"/>
      <w:lvlText w:val="o"/>
      <w:lvlJc w:val="left"/>
      <w:pPr>
        <w:ind w:left="5760" w:hanging="360"/>
      </w:pPr>
      <w:rPr>
        <w:rFonts w:hint="default" w:ascii="Courier New" w:hAnsi="Courier New"/>
      </w:rPr>
    </w:lvl>
    <w:lvl w:ilvl="8" w:tplc="C28283E8">
      <w:start w:val="1"/>
      <w:numFmt w:val="bullet"/>
      <w:lvlText w:val=""/>
      <w:lvlJc w:val="left"/>
      <w:pPr>
        <w:ind w:left="6480" w:hanging="360"/>
      </w:pPr>
      <w:rPr>
        <w:rFonts w:hint="default" w:ascii="Wingdings" w:hAnsi="Wingdings"/>
      </w:rPr>
    </w:lvl>
  </w:abstractNum>
  <w:abstractNum w:abstractNumId="24" w15:restartNumberingAfterBreak="0">
    <w:nsid w:val="5726264E"/>
    <w:multiLevelType w:val="hybridMultilevel"/>
    <w:tmpl w:val="FFFFFFFF"/>
    <w:lvl w:ilvl="0" w:tplc="76283E56">
      <w:start w:val="1"/>
      <w:numFmt w:val="decimal"/>
      <w:lvlText w:val="%1."/>
      <w:lvlJc w:val="left"/>
      <w:pPr>
        <w:ind w:left="417" w:hanging="360"/>
      </w:pPr>
      <w:rPr>
        <w:rFonts w:hint="default" w:ascii="Times New Roman" w:hAnsi="Times New Roman"/>
      </w:rPr>
    </w:lvl>
    <w:lvl w:ilvl="1" w:tplc="D57C9008">
      <w:start w:val="1"/>
      <w:numFmt w:val="lowerLetter"/>
      <w:lvlText w:val="%2."/>
      <w:lvlJc w:val="left"/>
      <w:pPr>
        <w:ind w:left="1440" w:hanging="360"/>
      </w:pPr>
    </w:lvl>
    <w:lvl w:ilvl="2" w:tplc="29A65014">
      <w:start w:val="1"/>
      <w:numFmt w:val="lowerRoman"/>
      <w:lvlText w:val="%3."/>
      <w:lvlJc w:val="right"/>
      <w:pPr>
        <w:ind w:left="2160" w:hanging="180"/>
      </w:pPr>
    </w:lvl>
    <w:lvl w:ilvl="3" w:tplc="A9ACDFB6">
      <w:start w:val="1"/>
      <w:numFmt w:val="decimal"/>
      <w:lvlText w:val="%4."/>
      <w:lvlJc w:val="left"/>
      <w:pPr>
        <w:ind w:left="2880" w:hanging="360"/>
      </w:pPr>
    </w:lvl>
    <w:lvl w:ilvl="4" w:tplc="F01E3028">
      <w:start w:val="1"/>
      <w:numFmt w:val="lowerLetter"/>
      <w:lvlText w:val="%5."/>
      <w:lvlJc w:val="left"/>
      <w:pPr>
        <w:ind w:left="3600" w:hanging="360"/>
      </w:pPr>
    </w:lvl>
    <w:lvl w:ilvl="5" w:tplc="F642FAA2">
      <w:start w:val="1"/>
      <w:numFmt w:val="lowerRoman"/>
      <w:lvlText w:val="%6."/>
      <w:lvlJc w:val="right"/>
      <w:pPr>
        <w:ind w:left="4320" w:hanging="180"/>
      </w:pPr>
    </w:lvl>
    <w:lvl w:ilvl="6" w:tplc="E69A3596">
      <w:start w:val="1"/>
      <w:numFmt w:val="decimal"/>
      <w:lvlText w:val="%7."/>
      <w:lvlJc w:val="left"/>
      <w:pPr>
        <w:ind w:left="5040" w:hanging="360"/>
      </w:pPr>
    </w:lvl>
    <w:lvl w:ilvl="7" w:tplc="02000EF4">
      <w:start w:val="1"/>
      <w:numFmt w:val="lowerLetter"/>
      <w:lvlText w:val="%8."/>
      <w:lvlJc w:val="left"/>
      <w:pPr>
        <w:ind w:left="5760" w:hanging="360"/>
      </w:pPr>
    </w:lvl>
    <w:lvl w:ilvl="8" w:tplc="F5F2FE9A">
      <w:start w:val="1"/>
      <w:numFmt w:val="lowerRoman"/>
      <w:lvlText w:val="%9."/>
      <w:lvlJc w:val="right"/>
      <w:pPr>
        <w:ind w:left="6480" w:hanging="180"/>
      </w:pPr>
    </w:lvl>
  </w:abstractNum>
  <w:abstractNum w:abstractNumId="25" w15:restartNumberingAfterBreak="0">
    <w:nsid w:val="579B3717"/>
    <w:multiLevelType w:val="hybridMultilevel"/>
    <w:tmpl w:val="FFFFFFFF"/>
    <w:lvl w:ilvl="0" w:tplc="1A66FD34">
      <w:start w:val="1"/>
      <w:numFmt w:val="bullet"/>
      <w:lvlText w:val=""/>
      <w:lvlJc w:val="left"/>
      <w:pPr>
        <w:ind w:left="720" w:hanging="360"/>
      </w:pPr>
      <w:rPr>
        <w:rFonts w:hint="default" w:ascii="Symbol" w:hAnsi="Symbol"/>
      </w:rPr>
    </w:lvl>
    <w:lvl w:ilvl="1" w:tplc="4A9EFB88">
      <w:start w:val="1"/>
      <w:numFmt w:val="bullet"/>
      <w:lvlText w:val="o"/>
      <w:lvlJc w:val="left"/>
      <w:pPr>
        <w:ind w:left="1440" w:hanging="360"/>
      </w:pPr>
      <w:rPr>
        <w:rFonts w:hint="default" w:ascii="Courier New" w:hAnsi="Courier New"/>
      </w:rPr>
    </w:lvl>
    <w:lvl w:ilvl="2" w:tplc="4606EAFC">
      <w:start w:val="1"/>
      <w:numFmt w:val="bullet"/>
      <w:lvlText w:val=""/>
      <w:lvlJc w:val="left"/>
      <w:pPr>
        <w:ind w:left="2160" w:hanging="360"/>
      </w:pPr>
      <w:rPr>
        <w:rFonts w:hint="default" w:ascii="Wingdings" w:hAnsi="Wingdings"/>
      </w:rPr>
    </w:lvl>
    <w:lvl w:ilvl="3" w:tplc="8AE86AA4">
      <w:start w:val="1"/>
      <w:numFmt w:val="bullet"/>
      <w:lvlText w:val=""/>
      <w:lvlJc w:val="left"/>
      <w:pPr>
        <w:ind w:left="2880" w:hanging="360"/>
      </w:pPr>
      <w:rPr>
        <w:rFonts w:hint="default" w:ascii="Symbol" w:hAnsi="Symbol"/>
      </w:rPr>
    </w:lvl>
    <w:lvl w:ilvl="4" w:tplc="90DCDECC">
      <w:start w:val="1"/>
      <w:numFmt w:val="bullet"/>
      <w:lvlText w:val="o"/>
      <w:lvlJc w:val="left"/>
      <w:pPr>
        <w:ind w:left="3600" w:hanging="360"/>
      </w:pPr>
      <w:rPr>
        <w:rFonts w:hint="default" w:ascii="Courier New" w:hAnsi="Courier New"/>
      </w:rPr>
    </w:lvl>
    <w:lvl w:ilvl="5" w:tplc="B120BE3C">
      <w:start w:val="1"/>
      <w:numFmt w:val="bullet"/>
      <w:lvlText w:val=""/>
      <w:lvlJc w:val="left"/>
      <w:pPr>
        <w:ind w:left="4320" w:hanging="360"/>
      </w:pPr>
      <w:rPr>
        <w:rFonts w:hint="default" w:ascii="Wingdings" w:hAnsi="Wingdings"/>
      </w:rPr>
    </w:lvl>
    <w:lvl w:ilvl="6" w:tplc="7988DD12">
      <w:start w:val="1"/>
      <w:numFmt w:val="bullet"/>
      <w:lvlText w:val=""/>
      <w:lvlJc w:val="left"/>
      <w:pPr>
        <w:ind w:left="5040" w:hanging="360"/>
      </w:pPr>
      <w:rPr>
        <w:rFonts w:hint="default" w:ascii="Symbol" w:hAnsi="Symbol"/>
      </w:rPr>
    </w:lvl>
    <w:lvl w:ilvl="7" w:tplc="8D36C718">
      <w:start w:val="1"/>
      <w:numFmt w:val="bullet"/>
      <w:lvlText w:val="o"/>
      <w:lvlJc w:val="left"/>
      <w:pPr>
        <w:ind w:left="5760" w:hanging="360"/>
      </w:pPr>
      <w:rPr>
        <w:rFonts w:hint="default" w:ascii="Courier New" w:hAnsi="Courier New"/>
      </w:rPr>
    </w:lvl>
    <w:lvl w:ilvl="8" w:tplc="71EE34DC">
      <w:start w:val="1"/>
      <w:numFmt w:val="bullet"/>
      <w:lvlText w:val=""/>
      <w:lvlJc w:val="left"/>
      <w:pPr>
        <w:ind w:left="6480" w:hanging="360"/>
      </w:pPr>
      <w:rPr>
        <w:rFonts w:hint="default" w:ascii="Wingdings" w:hAnsi="Wingdings"/>
      </w:rPr>
    </w:lvl>
  </w:abstractNum>
  <w:abstractNum w:abstractNumId="26" w15:restartNumberingAfterBreak="0">
    <w:nsid w:val="5B65180E"/>
    <w:multiLevelType w:val="hybridMultilevel"/>
    <w:tmpl w:val="FFFFFFFF"/>
    <w:lvl w:ilvl="0" w:tplc="88CA354E">
      <w:start w:val="1"/>
      <w:numFmt w:val="bullet"/>
      <w:lvlText w:val=""/>
      <w:lvlJc w:val="left"/>
      <w:pPr>
        <w:ind w:left="720" w:hanging="360"/>
      </w:pPr>
      <w:rPr>
        <w:rFonts w:hint="default" w:ascii="Symbol" w:hAnsi="Symbol"/>
      </w:rPr>
    </w:lvl>
    <w:lvl w:ilvl="1" w:tplc="51D6E966">
      <w:start w:val="1"/>
      <w:numFmt w:val="bullet"/>
      <w:lvlText w:val="o"/>
      <w:lvlJc w:val="left"/>
      <w:pPr>
        <w:ind w:left="1440" w:hanging="360"/>
      </w:pPr>
      <w:rPr>
        <w:rFonts w:hint="default" w:ascii="Courier New" w:hAnsi="Courier New"/>
      </w:rPr>
    </w:lvl>
    <w:lvl w:ilvl="2" w:tplc="6D5617B2">
      <w:start w:val="1"/>
      <w:numFmt w:val="bullet"/>
      <w:lvlText w:val=""/>
      <w:lvlJc w:val="left"/>
      <w:pPr>
        <w:ind w:left="2160" w:hanging="360"/>
      </w:pPr>
      <w:rPr>
        <w:rFonts w:hint="default" w:ascii="Wingdings" w:hAnsi="Wingdings"/>
      </w:rPr>
    </w:lvl>
    <w:lvl w:ilvl="3" w:tplc="4BF688A6">
      <w:start w:val="1"/>
      <w:numFmt w:val="bullet"/>
      <w:lvlText w:val=""/>
      <w:lvlJc w:val="left"/>
      <w:pPr>
        <w:ind w:left="2880" w:hanging="360"/>
      </w:pPr>
      <w:rPr>
        <w:rFonts w:hint="default" w:ascii="Symbol" w:hAnsi="Symbol"/>
      </w:rPr>
    </w:lvl>
    <w:lvl w:ilvl="4" w:tplc="AF2826A8">
      <w:start w:val="1"/>
      <w:numFmt w:val="bullet"/>
      <w:lvlText w:val="o"/>
      <w:lvlJc w:val="left"/>
      <w:pPr>
        <w:ind w:left="3600" w:hanging="360"/>
      </w:pPr>
      <w:rPr>
        <w:rFonts w:hint="default" w:ascii="Courier New" w:hAnsi="Courier New"/>
      </w:rPr>
    </w:lvl>
    <w:lvl w:ilvl="5" w:tplc="4F027B9E">
      <w:start w:val="1"/>
      <w:numFmt w:val="bullet"/>
      <w:lvlText w:val=""/>
      <w:lvlJc w:val="left"/>
      <w:pPr>
        <w:ind w:left="4320" w:hanging="360"/>
      </w:pPr>
      <w:rPr>
        <w:rFonts w:hint="default" w:ascii="Wingdings" w:hAnsi="Wingdings"/>
      </w:rPr>
    </w:lvl>
    <w:lvl w:ilvl="6" w:tplc="C91A7280">
      <w:start w:val="1"/>
      <w:numFmt w:val="bullet"/>
      <w:lvlText w:val=""/>
      <w:lvlJc w:val="left"/>
      <w:pPr>
        <w:ind w:left="5040" w:hanging="360"/>
      </w:pPr>
      <w:rPr>
        <w:rFonts w:hint="default" w:ascii="Symbol" w:hAnsi="Symbol"/>
      </w:rPr>
    </w:lvl>
    <w:lvl w:ilvl="7" w:tplc="3B00B702">
      <w:start w:val="1"/>
      <w:numFmt w:val="bullet"/>
      <w:lvlText w:val="o"/>
      <w:lvlJc w:val="left"/>
      <w:pPr>
        <w:ind w:left="5760" w:hanging="360"/>
      </w:pPr>
      <w:rPr>
        <w:rFonts w:hint="default" w:ascii="Courier New" w:hAnsi="Courier New"/>
      </w:rPr>
    </w:lvl>
    <w:lvl w:ilvl="8" w:tplc="693A4310">
      <w:start w:val="1"/>
      <w:numFmt w:val="bullet"/>
      <w:lvlText w:val=""/>
      <w:lvlJc w:val="left"/>
      <w:pPr>
        <w:ind w:left="6480" w:hanging="360"/>
      </w:pPr>
      <w:rPr>
        <w:rFonts w:hint="default" w:ascii="Wingdings" w:hAnsi="Wingdings"/>
      </w:rPr>
    </w:lvl>
  </w:abstractNum>
  <w:abstractNum w:abstractNumId="27" w15:restartNumberingAfterBreak="0">
    <w:nsid w:val="67FE2ACA"/>
    <w:multiLevelType w:val="hybridMultilevel"/>
    <w:tmpl w:val="FFFFFFFF"/>
    <w:lvl w:ilvl="0" w:tplc="E4368614">
      <w:start w:val="1"/>
      <w:numFmt w:val="bullet"/>
      <w:lvlText w:val=""/>
      <w:lvlJc w:val="left"/>
      <w:pPr>
        <w:ind w:left="720" w:hanging="360"/>
      </w:pPr>
      <w:rPr>
        <w:rFonts w:hint="default" w:ascii="Symbol" w:hAnsi="Symbol"/>
      </w:rPr>
    </w:lvl>
    <w:lvl w:ilvl="1" w:tplc="2442390A">
      <w:start w:val="1"/>
      <w:numFmt w:val="bullet"/>
      <w:lvlText w:val="o"/>
      <w:lvlJc w:val="left"/>
      <w:pPr>
        <w:ind w:left="1440" w:hanging="360"/>
      </w:pPr>
      <w:rPr>
        <w:rFonts w:hint="default" w:ascii="Courier New" w:hAnsi="Courier New"/>
      </w:rPr>
    </w:lvl>
    <w:lvl w:ilvl="2" w:tplc="7DD85C6E">
      <w:start w:val="1"/>
      <w:numFmt w:val="bullet"/>
      <w:lvlText w:val=""/>
      <w:lvlJc w:val="left"/>
      <w:pPr>
        <w:ind w:left="2160" w:hanging="360"/>
      </w:pPr>
      <w:rPr>
        <w:rFonts w:hint="default" w:ascii="Wingdings" w:hAnsi="Wingdings"/>
      </w:rPr>
    </w:lvl>
    <w:lvl w:ilvl="3" w:tplc="402682E2">
      <w:start w:val="1"/>
      <w:numFmt w:val="bullet"/>
      <w:lvlText w:val=""/>
      <w:lvlJc w:val="left"/>
      <w:pPr>
        <w:ind w:left="2880" w:hanging="360"/>
      </w:pPr>
      <w:rPr>
        <w:rFonts w:hint="default" w:ascii="Symbol" w:hAnsi="Symbol"/>
      </w:rPr>
    </w:lvl>
    <w:lvl w:ilvl="4" w:tplc="784C5DDA">
      <w:start w:val="1"/>
      <w:numFmt w:val="bullet"/>
      <w:lvlText w:val="o"/>
      <w:lvlJc w:val="left"/>
      <w:pPr>
        <w:ind w:left="3600" w:hanging="360"/>
      </w:pPr>
      <w:rPr>
        <w:rFonts w:hint="default" w:ascii="Courier New" w:hAnsi="Courier New"/>
      </w:rPr>
    </w:lvl>
    <w:lvl w:ilvl="5" w:tplc="06E60468">
      <w:start w:val="1"/>
      <w:numFmt w:val="bullet"/>
      <w:lvlText w:val=""/>
      <w:lvlJc w:val="left"/>
      <w:pPr>
        <w:ind w:left="4320" w:hanging="360"/>
      </w:pPr>
      <w:rPr>
        <w:rFonts w:hint="default" w:ascii="Wingdings" w:hAnsi="Wingdings"/>
      </w:rPr>
    </w:lvl>
    <w:lvl w:ilvl="6" w:tplc="64381EB0">
      <w:start w:val="1"/>
      <w:numFmt w:val="bullet"/>
      <w:lvlText w:val=""/>
      <w:lvlJc w:val="left"/>
      <w:pPr>
        <w:ind w:left="5040" w:hanging="360"/>
      </w:pPr>
      <w:rPr>
        <w:rFonts w:hint="default" w:ascii="Symbol" w:hAnsi="Symbol"/>
      </w:rPr>
    </w:lvl>
    <w:lvl w:ilvl="7" w:tplc="AFB2BA64">
      <w:start w:val="1"/>
      <w:numFmt w:val="bullet"/>
      <w:lvlText w:val="o"/>
      <w:lvlJc w:val="left"/>
      <w:pPr>
        <w:ind w:left="5760" w:hanging="360"/>
      </w:pPr>
      <w:rPr>
        <w:rFonts w:hint="default" w:ascii="Courier New" w:hAnsi="Courier New"/>
      </w:rPr>
    </w:lvl>
    <w:lvl w:ilvl="8" w:tplc="0A7A2B7C">
      <w:start w:val="1"/>
      <w:numFmt w:val="bullet"/>
      <w:lvlText w:val=""/>
      <w:lvlJc w:val="left"/>
      <w:pPr>
        <w:ind w:left="6480" w:hanging="360"/>
      </w:pPr>
      <w:rPr>
        <w:rFonts w:hint="default" w:ascii="Wingdings" w:hAnsi="Wingdings"/>
      </w:rPr>
    </w:lvl>
  </w:abstractNum>
  <w:abstractNum w:abstractNumId="28" w15:restartNumberingAfterBreak="0">
    <w:nsid w:val="69B2CC8A"/>
    <w:multiLevelType w:val="hybridMultilevel"/>
    <w:tmpl w:val="FFFFFFFF"/>
    <w:lvl w:ilvl="0" w:tplc="509E136E">
      <w:start w:val="1"/>
      <w:numFmt w:val="bullet"/>
      <w:lvlText w:val=""/>
      <w:lvlJc w:val="left"/>
      <w:pPr>
        <w:ind w:left="1080" w:hanging="360"/>
      </w:pPr>
      <w:rPr>
        <w:rFonts w:hint="default" w:ascii="Wingdings" w:hAnsi="Wingdings"/>
      </w:rPr>
    </w:lvl>
    <w:lvl w:ilvl="1" w:tplc="DA16314E">
      <w:start w:val="1"/>
      <w:numFmt w:val="bullet"/>
      <w:lvlText w:val="o"/>
      <w:lvlJc w:val="left"/>
      <w:pPr>
        <w:ind w:left="1440" w:hanging="360"/>
      </w:pPr>
      <w:rPr>
        <w:rFonts w:hint="default" w:ascii="Courier New" w:hAnsi="Courier New"/>
      </w:rPr>
    </w:lvl>
    <w:lvl w:ilvl="2" w:tplc="06D6A2B4">
      <w:start w:val="1"/>
      <w:numFmt w:val="bullet"/>
      <w:lvlText w:val=""/>
      <w:lvlJc w:val="left"/>
      <w:pPr>
        <w:ind w:left="2160" w:hanging="360"/>
      </w:pPr>
      <w:rPr>
        <w:rFonts w:hint="default" w:ascii="Wingdings" w:hAnsi="Wingdings"/>
      </w:rPr>
    </w:lvl>
    <w:lvl w:ilvl="3" w:tplc="5E28B43E">
      <w:start w:val="1"/>
      <w:numFmt w:val="bullet"/>
      <w:lvlText w:val=""/>
      <w:lvlJc w:val="left"/>
      <w:pPr>
        <w:ind w:left="2880" w:hanging="360"/>
      </w:pPr>
      <w:rPr>
        <w:rFonts w:hint="default" w:ascii="Symbol" w:hAnsi="Symbol"/>
      </w:rPr>
    </w:lvl>
    <w:lvl w:ilvl="4" w:tplc="436C178E">
      <w:start w:val="1"/>
      <w:numFmt w:val="bullet"/>
      <w:lvlText w:val="o"/>
      <w:lvlJc w:val="left"/>
      <w:pPr>
        <w:ind w:left="3600" w:hanging="360"/>
      </w:pPr>
      <w:rPr>
        <w:rFonts w:hint="default" w:ascii="Courier New" w:hAnsi="Courier New"/>
      </w:rPr>
    </w:lvl>
    <w:lvl w:ilvl="5" w:tplc="F246326E">
      <w:start w:val="1"/>
      <w:numFmt w:val="bullet"/>
      <w:lvlText w:val=""/>
      <w:lvlJc w:val="left"/>
      <w:pPr>
        <w:ind w:left="4320" w:hanging="360"/>
      </w:pPr>
      <w:rPr>
        <w:rFonts w:hint="default" w:ascii="Wingdings" w:hAnsi="Wingdings"/>
      </w:rPr>
    </w:lvl>
    <w:lvl w:ilvl="6" w:tplc="F91A0A82">
      <w:start w:val="1"/>
      <w:numFmt w:val="bullet"/>
      <w:lvlText w:val=""/>
      <w:lvlJc w:val="left"/>
      <w:pPr>
        <w:ind w:left="5040" w:hanging="360"/>
      </w:pPr>
      <w:rPr>
        <w:rFonts w:hint="default" w:ascii="Symbol" w:hAnsi="Symbol"/>
      </w:rPr>
    </w:lvl>
    <w:lvl w:ilvl="7" w:tplc="942000A2">
      <w:start w:val="1"/>
      <w:numFmt w:val="bullet"/>
      <w:lvlText w:val="o"/>
      <w:lvlJc w:val="left"/>
      <w:pPr>
        <w:ind w:left="5760" w:hanging="360"/>
      </w:pPr>
      <w:rPr>
        <w:rFonts w:hint="default" w:ascii="Courier New" w:hAnsi="Courier New"/>
      </w:rPr>
    </w:lvl>
    <w:lvl w:ilvl="8" w:tplc="C0A6599C">
      <w:start w:val="1"/>
      <w:numFmt w:val="bullet"/>
      <w:lvlText w:val=""/>
      <w:lvlJc w:val="left"/>
      <w:pPr>
        <w:ind w:left="6480" w:hanging="360"/>
      </w:pPr>
      <w:rPr>
        <w:rFonts w:hint="default" w:ascii="Wingdings" w:hAnsi="Wingdings"/>
      </w:rPr>
    </w:lvl>
  </w:abstractNum>
  <w:abstractNum w:abstractNumId="29" w15:restartNumberingAfterBreak="0">
    <w:nsid w:val="6BB38998"/>
    <w:multiLevelType w:val="hybridMultilevel"/>
    <w:tmpl w:val="FFFFFFFF"/>
    <w:lvl w:ilvl="0" w:tplc="815C1DB8">
      <w:numFmt w:val="bullet"/>
      <w:lvlText w:val="-"/>
      <w:lvlJc w:val="left"/>
      <w:pPr>
        <w:ind w:left="720" w:hanging="360"/>
      </w:pPr>
      <w:rPr>
        <w:rFonts w:hint="default" w:ascii="Times New Roman" w:hAnsi="Times New Roman"/>
      </w:rPr>
    </w:lvl>
    <w:lvl w:ilvl="1" w:tplc="9A2C378A">
      <w:start w:val="1"/>
      <w:numFmt w:val="bullet"/>
      <w:lvlText w:val="o"/>
      <w:lvlJc w:val="left"/>
      <w:pPr>
        <w:ind w:left="1440" w:hanging="360"/>
      </w:pPr>
      <w:rPr>
        <w:rFonts w:hint="default" w:ascii="Courier New" w:hAnsi="Courier New"/>
      </w:rPr>
    </w:lvl>
    <w:lvl w:ilvl="2" w:tplc="16C61184">
      <w:start w:val="1"/>
      <w:numFmt w:val="bullet"/>
      <w:lvlText w:val=""/>
      <w:lvlJc w:val="left"/>
      <w:pPr>
        <w:ind w:left="2160" w:hanging="360"/>
      </w:pPr>
      <w:rPr>
        <w:rFonts w:hint="default" w:ascii="Wingdings" w:hAnsi="Wingdings"/>
      </w:rPr>
    </w:lvl>
    <w:lvl w:ilvl="3" w:tplc="666CD8D2">
      <w:start w:val="1"/>
      <w:numFmt w:val="bullet"/>
      <w:lvlText w:val=""/>
      <w:lvlJc w:val="left"/>
      <w:pPr>
        <w:ind w:left="2880" w:hanging="360"/>
      </w:pPr>
      <w:rPr>
        <w:rFonts w:hint="default" w:ascii="Symbol" w:hAnsi="Symbol"/>
      </w:rPr>
    </w:lvl>
    <w:lvl w:ilvl="4" w:tplc="A2647762">
      <w:start w:val="1"/>
      <w:numFmt w:val="bullet"/>
      <w:lvlText w:val="o"/>
      <w:lvlJc w:val="left"/>
      <w:pPr>
        <w:ind w:left="3600" w:hanging="360"/>
      </w:pPr>
      <w:rPr>
        <w:rFonts w:hint="default" w:ascii="Courier New" w:hAnsi="Courier New"/>
      </w:rPr>
    </w:lvl>
    <w:lvl w:ilvl="5" w:tplc="73E0D0E6">
      <w:start w:val="1"/>
      <w:numFmt w:val="bullet"/>
      <w:lvlText w:val=""/>
      <w:lvlJc w:val="left"/>
      <w:pPr>
        <w:ind w:left="4320" w:hanging="360"/>
      </w:pPr>
      <w:rPr>
        <w:rFonts w:hint="default" w:ascii="Wingdings" w:hAnsi="Wingdings"/>
      </w:rPr>
    </w:lvl>
    <w:lvl w:ilvl="6" w:tplc="C78CBD10">
      <w:start w:val="1"/>
      <w:numFmt w:val="bullet"/>
      <w:lvlText w:val=""/>
      <w:lvlJc w:val="left"/>
      <w:pPr>
        <w:ind w:left="5040" w:hanging="360"/>
      </w:pPr>
      <w:rPr>
        <w:rFonts w:hint="default" w:ascii="Symbol" w:hAnsi="Symbol"/>
      </w:rPr>
    </w:lvl>
    <w:lvl w:ilvl="7" w:tplc="C7C8E8FC">
      <w:start w:val="1"/>
      <w:numFmt w:val="bullet"/>
      <w:lvlText w:val="o"/>
      <w:lvlJc w:val="left"/>
      <w:pPr>
        <w:ind w:left="5760" w:hanging="360"/>
      </w:pPr>
      <w:rPr>
        <w:rFonts w:hint="default" w:ascii="Courier New" w:hAnsi="Courier New"/>
      </w:rPr>
    </w:lvl>
    <w:lvl w:ilvl="8" w:tplc="95206EA6">
      <w:start w:val="1"/>
      <w:numFmt w:val="bullet"/>
      <w:lvlText w:val=""/>
      <w:lvlJc w:val="left"/>
      <w:pPr>
        <w:ind w:left="6480" w:hanging="360"/>
      </w:pPr>
      <w:rPr>
        <w:rFonts w:hint="default" w:ascii="Wingdings" w:hAnsi="Wingdings"/>
      </w:rPr>
    </w:lvl>
  </w:abstractNum>
  <w:abstractNum w:abstractNumId="30" w15:restartNumberingAfterBreak="0">
    <w:nsid w:val="704E68B9"/>
    <w:multiLevelType w:val="hybridMultilevel"/>
    <w:tmpl w:val="FFFFFFFF"/>
    <w:lvl w:ilvl="0" w:tplc="E326DB4E">
      <w:start w:val="1"/>
      <w:numFmt w:val="bullet"/>
      <w:lvlText w:val=""/>
      <w:lvlJc w:val="left"/>
      <w:pPr>
        <w:ind w:left="720" w:hanging="360"/>
      </w:pPr>
      <w:rPr>
        <w:rFonts w:hint="default" w:ascii="Symbol" w:hAnsi="Symbol"/>
      </w:rPr>
    </w:lvl>
    <w:lvl w:ilvl="1" w:tplc="CE123910">
      <w:start w:val="1"/>
      <w:numFmt w:val="bullet"/>
      <w:lvlText w:val="o"/>
      <w:lvlJc w:val="left"/>
      <w:pPr>
        <w:ind w:left="1440" w:hanging="360"/>
      </w:pPr>
      <w:rPr>
        <w:rFonts w:hint="default" w:ascii="Courier New" w:hAnsi="Courier New"/>
      </w:rPr>
    </w:lvl>
    <w:lvl w:ilvl="2" w:tplc="9934C716">
      <w:start w:val="1"/>
      <w:numFmt w:val="bullet"/>
      <w:lvlText w:val=""/>
      <w:lvlJc w:val="left"/>
      <w:pPr>
        <w:ind w:left="2160" w:hanging="360"/>
      </w:pPr>
      <w:rPr>
        <w:rFonts w:hint="default" w:ascii="Wingdings" w:hAnsi="Wingdings"/>
      </w:rPr>
    </w:lvl>
    <w:lvl w:ilvl="3" w:tplc="40125858">
      <w:start w:val="1"/>
      <w:numFmt w:val="bullet"/>
      <w:lvlText w:val=""/>
      <w:lvlJc w:val="left"/>
      <w:pPr>
        <w:ind w:left="2880" w:hanging="360"/>
      </w:pPr>
      <w:rPr>
        <w:rFonts w:hint="default" w:ascii="Symbol" w:hAnsi="Symbol"/>
      </w:rPr>
    </w:lvl>
    <w:lvl w:ilvl="4" w:tplc="7FF20A36">
      <w:start w:val="1"/>
      <w:numFmt w:val="bullet"/>
      <w:lvlText w:val="o"/>
      <w:lvlJc w:val="left"/>
      <w:pPr>
        <w:ind w:left="3600" w:hanging="360"/>
      </w:pPr>
      <w:rPr>
        <w:rFonts w:hint="default" w:ascii="Courier New" w:hAnsi="Courier New"/>
      </w:rPr>
    </w:lvl>
    <w:lvl w:ilvl="5" w:tplc="0BC62D60">
      <w:start w:val="1"/>
      <w:numFmt w:val="bullet"/>
      <w:lvlText w:val=""/>
      <w:lvlJc w:val="left"/>
      <w:pPr>
        <w:ind w:left="4320" w:hanging="360"/>
      </w:pPr>
      <w:rPr>
        <w:rFonts w:hint="default" w:ascii="Wingdings" w:hAnsi="Wingdings"/>
      </w:rPr>
    </w:lvl>
    <w:lvl w:ilvl="6" w:tplc="294E13B4">
      <w:start w:val="1"/>
      <w:numFmt w:val="bullet"/>
      <w:lvlText w:val=""/>
      <w:lvlJc w:val="left"/>
      <w:pPr>
        <w:ind w:left="5040" w:hanging="360"/>
      </w:pPr>
      <w:rPr>
        <w:rFonts w:hint="default" w:ascii="Symbol" w:hAnsi="Symbol"/>
      </w:rPr>
    </w:lvl>
    <w:lvl w:ilvl="7" w:tplc="1F30E10A">
      <w:start w:val="1"/>
      <w:numFmt w:val="bullet"/>
      <w:lvlText w:val="o"/>
      <w:lvlJc w:val="left"/>
      <w:pPr>
        <w:ind w:left="5760" w:hanging="360"/>
      </w:pPr>
      <w:rPr>
        <w:rFonts w:hint="default" w:ascii="Courier New" w:hAnsi="Courier New"/>
      </w:rPr>
    </w:lvl>
    <w:lvl w:ilvl="8" w:tplc="F75E80E8">
      <w:start w:val="1"/>
      <w:numFmt w:val="bullet"/>
      <w:lvlText w:val=""/>
      <w:lvlJc w:val="left"/>
      <w:pPr>
        <w:ind w:left="6480" w:hanging="360"/>
      </w:pPr>
      <w:rPr>
        <w:rFonts w:hint="default" w:ascii="Wingdings" w:hAnsi="Wingdings"/>
      </w:rPr>
    </w:lvl>
  </w:abstractNum>
  <w:abstractNum w:abstractNumId="31" w15:restartNumberingAfterBreak="0">
    <w:nsid w:val="70C1696B"/>
    <w:multiLevelType w:val="hybridMultilevel"/>
    <w:tmpl w:val="1A90616E"/>
    <w:styleLink w:val="Stileimportato1"/>
    <w:lvl w:ilvl="0" w:tplc="3132CCC6">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rPr>
    </w:lvl>
    <w:lvl w:ilvl="1" w:tplc="537A0AC2">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rPr>
    </w:lvl>
    <w:lvl w:ilvl="2" w:tplc="1A547A54">
      <w:start w:val="1"/>
      <w:numFmt w:val="lowerRoman"/>
      <w:lvlText w:val="%3."/>
      <w:lvlJc w:val="left"/>
      <w:pPr>
        <w:ind w:left="2160" w:hanging="276"/>
      </w:pPr>
      <w:rPr>
        <w:rFonts w:hAnsi="Arial Unicode MS"/>
        <w:caps w:val="0"/>
        <w:smallCaps w:val="0"/>
        <w:strike w:val="0"/>
        <w:dstrike w:val="0"/>
        <w:color w:val="000000"/>
        <w:spacing w:val="0"/>
        <w:w w:val="100"/>
        <w:kern w:val="0"/>
        <w:position w:val="0"/>
        <w:highlight w:val="none"/>
        <w:vertAlign w:val="baseline"/>
      </w:rPr>
    </w:lvl>
    <w:lvl w:ilvl="3" w:tplc="7D742D24">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rPr>
    </w:lvl>
    <w:lvl w:ilvl="4" w:tplc="2F1CA50A">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rPr>
    </w:lvl>
    <w:lvl w:ilvl="5" w:tplc="05E8FF3A">
      <w:start w:val="1"/>
      <w:numFmt w:val="lowerRoman"/>
      <w:lvlText w:val="%6."/>
      <w:lvlJc w:val="left"/>
      <w:pPr>
        <w:ind w:left="4320" w:hanging="276"/>
      </w:pPr>
      <w:rPr>
        <w:rFonts w:hAnsi="Arial Unicode MS"/>
        <w:caps w:val="0"/>
        <w:smallCaps w:val="0"/>
        <w:strike w:val="0"/>
        <w:dstrike w:val="0"/>
        <w:color w:val="000000"/>
        <w:spacing w:val="0"/>
        <w:w w:val="100"/>
        <w:kern w:val="0"/>
        <w:position w:val="0"/>
        <w:highlight w:val="none"/>
        <w:vertAlign w:val="baseline"/>
      </w:rPr>
    </w:lvl>
    <w:lvl w:ilvl="6" w:tplc="19C04E7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rPr>
    </w:lvl>
    <w:lvl w:ilvl="7" w:tplc="4C385EC6">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rPr>
    </w:lvl>
    <w:lvl w:ilvl="8" w:tplc="47EEEBD0">
      <w:start w:val="1"/>
      <w:numFmt w:val="lowerRoman"/>
      <w:lvlText w:val="%9."/>
      <w:lvlJc w:val="left"/>
      <w:pPr>
        <w:ind w:left="6480" w:hanging="276"/>
      </w:pPr>
      <w:rPr>
        <w:rFonts w:hAnsi="Arial Unicode MS"/>
        <w:caps w:val="0"/>
        <w:smallCaps w:val="0"/>
        <w:strike w:val="0"/>
        <w:dstrike w:val="0"/>
        <w:color w:val="000000"/>
        <w:spacing w:val="0"/>
        <w:w w:val="100"/>
        <w:kern w:val="0"/>
        <w:position w:val="0"/>
        <w:highlight w:val="none"/>
        <w:vertAlign w:val="baseline"/>
      </w:rPr>
    </w:lvl>
  </w:abstractNum>
  <w:abstractNum w:abstractNumId="32" w15:restartNumberingAfterBreak="0">
    <w:nsid w:val="722F9185"/>
    <w:multiLevelType w:val="hybridMultilevel"/>
    <w:tmpl w:val="FFFFFFFF"/>
    <w:lvl w:ilvl="0" w:tplc="AD925DE2">
      <w:start w:val="1"/>
      <w:numFmt w:val="lowerLetter"/>
      <w:lvlText w:val="%1)"/>
      <w:lvlJc w:val="left"/>
      <w:pPr>
        <w:ind w:left="1080" w:hanging="360"/>
      </w:pPr>
    </w:lvl>
    <w:lvl w:ilvl="1" w:tplc="07940EC8">
      <w:start w:val="1"/>
      <w:numFmt w:val="lowerLetter"/>
      <w:lvlText w:val="%2."/>
      <w:lvlJc w:val="left"/>
      <w:pPr>
        <w:ind w:left="1440" w:hanging="360"/>
      </w:pPr>
    </w:lvl>
    <w:lvl w:ilvl="2" w:tplc="7C16FB96">
      <w:start w:val="1"/>
      <w:numFmt w:val="lowerRoman"/>
      <w:lvlText w:val="%3."/>
      <w:lvlJc w:val="right"/>
      <w:pPr>
        <w:ind w:left="2160" w:hanging="180"/>
      </w:pPr>
    </w:lvl>
    <w:lvl w:ilvl="3" w:tplc="2E4C7772">
      <w:start w:val="1"/>
      <w:numFmt w:val="decimal"/>
      <w:lvlText w:val="%4."/>
      <w:lvlJc w:val="left"/>
      <w:pPr>
        <w:ind w:left="2880" w:hanging="360"/>
      </w:pPr>
    </w:lvl>
    <w:lvl w:ilvl="4" w:tplc="E01889C4">
      <w:start w:val="1"/>
      <w:numFmt w:val="lowerLetter"/>
      <w:lvlText w:val="%5."/>
      <w:lvlJc w:val="left"/>
      <w:pPr>
        <w:ind w:left="3600" w:hanging="360"/>
      </w:pPr>
    </w:lvl>
    <w:lvl w:ilvl="5" w:tplc="A19ECF88">
      <w:start w:val="1"/>
      <w:numFmt w:val="lowerRoman"/>
      <w:lvlText w:val="%6."/>
      <w:lvlJc w:val="right"/>
      <w:pPr>
        <w:ind w:left="4320" w:hanging="180"/>
      </w:pPr>
    </w:lvl>
    <w:lvl w:ilvl="6" w:tplc="3C088884">
      <w:start w:val="1"/>
      <w:numFmt w:val="decimal"/>
      <w:lvlText w:val="%7."/>
      <w:lvlJc w:val="left"/>
      <w:pPr>
        <w:ind w:left="5040" w:hanging="360"/>
      </w:pPr>
    </w:lvl>
    <w:lvl w:ilvl="7" w:tplc="C980A9CC">
      <w:start w:val="1"/>
      <w:numFmt w:val="lowerLetter"/>
      <w:lvlText w:val="%8."/>
      <w:lvlJc w:val="left"/>
      <w:pPr>
        <w:ind w:left="5760" w:hanging="360"/>
      </w:pPr>
    </w:lvl>
    <w:lvl w:ilvl="8" w:tplc="64C694BA">
      <w:start w:val="1"/>
      <w:numFmt w:val="lowerRoman"/>
      <w:lvlText w:val="%9."/>
      <w:lvlJc w:val="right"/>
      <w:pPr>
        <w:ind w:left="6480" w:hanging="180"/>
      </w:pPr>
    </w:lvl>
  </w:abstractNum>
  <w:abstractNum w:abstractNumId="33" w15:restartNumberingAfterBreak="0">
    <w:nsid w:val="771749BD"/>
    <w:multiLevelType w:val="hybridMultilevel"/>
    <w:tmpl w:val="FFFFFFFF"/>
    <w:lvl w:ilvl="0" w:tplc="49CC6F3C">
      <w:start w:val="1"/>
      <w:numFmt w:val="bullet"/>
      <w:lvlText w:val=""/>
      <w:lvlJc w:val="left"/>
      <w:pPr>
        <w:ind w:left="720" w:hanging="360"/>
      </w:pPr>
      <w:rPr>
        <w:rFonts w:hint="default" w:ascii="Symbol" w:hAnsi="Symbol"/>
      </w:rPr>
    </w:lvl>
    <w:lvl w:ilvl="1" w:tplc="CCEAB5D2">
      <w:start w:val="1"/>
      <w:numFmt w:val="bullet"/>
      <w:lvlText w:val="o"/>
      <w:lvlJc w:val="left"/>
      <w:pPr>
        <w:ind w:left="1440" w:hanging="360"/>
      </w:pPr>
      <w:rPr>
        <w:rFonts w:hint="default" w:ascii="Courier New" w:hAnsi="Courier New"/>
      </w:rPr>
    </w:lvl>
    <w:lvl w:ilvl="2" w:tplc="A97A18A4">
      <w:start w:val="1"/>
      <w:numFmt w:val="bullet"/>
      <w:lvlText w:val=""/>
      <w:lvlJc w:val="left"/>
      <w:pPr>
        <w:ind w:left="2160" w:hanging="360"/>
      </w:pPr>
      <w:rPr>
        <w:rFonts w:hint="default" w:ascii="Wingdings" w:hAnsi="Wingdings"/>
      </w:rPr>
    </w:lvl>
    <w:lvl w:ilvl="3" w:tplc="BC661C9C">
      <w:start w:val="1"/>
      <w:numFmt w:val="bullet"/>
      <w:lvlText w:val=""/>
      <w:lvlJc w:val="left"/>
      <w:pPr>
        <w:ind w:left="2880" w:hanging="360"/>
      </w:pPr>
      <w:rPr>
        <w:rFonts w:hint="default" w:ascii="Symbol" w:hAnsi="Symbol"/>
      </w:rPr>
    </w:lvl>
    <w:lvl w:ilvl="4" w:tplc="1538642E">
      <w:start w:val="1"/>
      <w:numFmt w:val="bullet"/>
      <w:lvlText w:val="o"/>
      <w:lvlJc w:val="left"/>
      <w:pPr>
        <w:ind w:left="3600" w:hanging="360"/>
      </w:pPr>
      <w:rPr>
        <w:rFonts w:hint="default" w:ascii="Courier New" w:hAnsi="Courier New"/>
      </w:rPr>
    </w:lvl>
    <w:lvl w:ilvl="5" w:tplc="B34E5F2A">
      <w:start w:val="1"/>
      <w:numFmt w:val="bullet"/>
      <w:lvlText w:val=""/>
      <w:lvlJc w:val="left"/>
      <w:pPr>
        <w:ind w:left="4320" w:hanging="360"/>
      </w:pPr>
      <w:rPr>
        <w:rFonts w:hint="default" w:ascii="Wingdings" w:hAnsi="Wingdings"/>
      </w:rPr>
    </w:lvl>
    <w:lvl w:ilvl="6" w:tplc="34947EAA">
      <w:start w:val="1"/>
      <w:numFmt w:val="bullet"/>
      <w:lvlText w:val=""/>
      <w:lvlJc w:val="left"/>
      <w:pPr>
        <w:ind w:left="5040" w:hanging="360"/>
      </w:pPr>
      <w:rPr>
        <w:rFonts w:hint="default" w:ascii="Symbol" w:hAnsi="Symbol"/>
      </w:rPr>
    </w:lvl>
    <w:lvl w:ilvl="7" w:tplc="A8A44B9A">
      <w:start w:val="1"/>
      <w:numFmt w:val="bullet"/>
      <w:lvlText w:val="o"/>
      <w:lvlJc w:val="left"/>
      <w:pPr>
        <w:ind w:left="5760" w:hanging="360"/>
      </w:pPr>
      <w:rPr>
        <w:rFonts w:hint="default" w:ascii="Courier New" w:hAnsi="Courier New"/>
      </w:rPr>
    </w:lvl>
    <w:lvl w:ilvl="8" w:tplc="C48A82FC">
      <w:start w:val="1"/>
      <w:numFmt w:val="bullet"/>
      <w:lvlText w:val=""/>
      <w:lvlJc w:val="left"/>
      <w:pPr>
        <w:ind w:left="6480" w:hanging="360"/>
      </w:pPr>
      <w:rPr>
        <w:rFonts w:hint="default" w:ascii="Wingdings" w:hAnsi="Wingdings"/>
      </w:rPr>
    </w:lvl>
  </w:abstractNum>
  <w:abstractNum w:abstractNumId="34" w15:restartNumberingAfterBreak="0">
    <w:nsid w:val="7B541CB3"/>
    <w:multiLevelType w:val="hybridMultilevel"/>
    <w:tmpl w:val="FFFFFFFF"/>
    <w:lvl w:ilvl="0" w:tplc="C392447E">
      <w:start w:val="1"/>
      <w:numFmt w:val="bullet"/>
      <w:lvlText w:val=""/>
      <w:lvlJc w:val="left"/>
      <w:pPr>
        <w:ind w:left="720" w:hanging="360"/>
      </w:pPr>
      <w:rPr>
        <w:rFonts w:hint="default" w:ascii="Wingdings" w:hAnsi="Wingdings"/>
      </w:rPr>
    </w:lvl>
    <w:lvl w:ilvl="1" w:tplc="126E73A2">
      <w:start w:val="1"/>
      <w:numFmt w:val="bullet"/>
      <w:lvlText w:val="o"/>
      <w:lvlJc w:val="left"/>
      <w:pPr>
        <w:ind w:left="1440" w:hanging="360"/>
      </w:pPr>
      <w:rPr>
        <w:rFonts w:hint="default" w:ascii="Courier New" w:hAnsi="Courier New"/>
      </w:rPr>
    </w:lvl>
    <w:lvl w:ilvl="2" w:tplc="9C18EDEA">
      <w:start w:val="1"/>
      <w:numFmt w:val="bullet"/>
      <w:lvlText w:val=""/>
      <w:lvlJc w:val="left"/>
      <w:pPr>
        <w:ind w:left="2160" w:hanging="360"/>
      </w:pPr>
      <w:rPr>
        <w:rFonts w:hint="default" w:ascii="Wingdings" w:hAnsi="Wingdings"/>
      </w:rPr>
    </w:lvl>
    <w:lvl w:ilvl="3" w:tplc="C7408F9C">
      <w:start w:val="1"/>
      <w:numFmt w:val="bullet"/>
      <w:lvlText w:val=""/>
      <w:lvlJc w:val="left"/>
      <w:pPr>
        <w:ind w:left="2880" w:hanging="360"/>
      </w:pPr>
      <w:rPr>
        <w:rFonts w:hint="default" w:ascii="Symbol" w:hAnsi="Symbol"/>
      </w:rPr>
    </w:lvl>
    <w:lvl w:ilvl="4" w:tplc="DD6647BE">
      <w:start w:val="1"/>
      <w:numFmt w:val="bullet"/>
      <w:lvlText w:val="o"/>
      <w:lvlJc w:val="left"/>
      <w:pPr>
        <w:ind w:left="3600" w:hanging="360"/>
      </w:pPr>
      <w:rPr>
        <w:rFonts w:hint="default" w:ascii="Courier New" w:hAnsi="Courier New"/>
      </w:rPr>
    </w:lvl>
    <w:lvl w:ilvl="5" w:tplc="A560F630">
      <w:start w:val="1"/>
      <w:numFmt w:val="bullet"/>
      <w:lvlText w:val=""/>
      <w:lvlJc w:val="left"/>
      <w:pPr>
        <w:ind w:left="4320" w:hanging="360"/>
      </w:pPr>
      <w:rPr>
        <w:rFonts w:hint="default" w:ascii="Wingdings" w:hAnsi="Wingdings"/>
      </w:rPr>
    </w:lvl>
    <w:lvl w:ilvl="6" w:tplc="3DDEB872">
      <w:start w:val="1"/>
      <w:numFmt w:val="bullet"/>
      <w:lvlText w:val=""/>
      <w:lvlJc w:val="left"/>
      <w:pPr>
        <w:ind w:left="5040" w:hanging="360"/>
      </w:pPr>
      <w:rPr>
        <w:rFonts w:hint="default" w:ascii="Symbol" w:hAnsi="Symbol"/>
      </w:rPr>
    </w:lvl>
    <w:lvl w:ilvl="7" w:tplc="9F9CC5EA">
      <w:start w:val="1"/>
      <w:numFmt w:val="bullet"/>
      <w:lvlText w:val="o"/>
      <w:lvlJc w:val="left"/>
      <w:pPr>
        <w:ind w:left="5760" w:hanging="360"/>
      </w:pPr>
      <w:rPr>
        <w:rFonts w:hint="default" w:ascii="Courier New" w:hAnsi="Courier New"/>
      </w:rPr>
    </w:lvl>
    <w:lvl w:ilvl="8" w:tplc="18FA85A2">
      <w:start w:val="1"/>
      <w:numFmt w:val="bullet"/>
      <w:lvlText w:val=""/>
      <w:lvlJc w:val="left"/>
      <w:pPr>
        <w:ind w:left="6480" w:hanging="360"/>
      </w:pPr>
      <w:rPr>
        <w:rFonts w:hint="default" w:ascii="Wingdings" w:hAnsi="Wingdings"/>
      </w:rPr>
    </w:lvl>
  </w:abstractNum>
  <w:abstractNum w:abstractNumId="35" w15:restartNumberingAfterBreak="0">
    <w:nsid w:val="7E322162"/>
    <w:multiLevelType w:val="hybridMultilevel"/>
    <w:tmpl w:val="C26634D0"/>
    <w:lvl w:ilvl="0" w:tplc="99CA5EBE">
      <w:start w:val="1"/>
      <w:numFmt w:val="decimal"/>
      <w:lvlText w:val="%1."/>
      <w:lvlJc w:val="left"/>
      <w:pPr>
        <w:ind w:left="720" w:hanging="360"/>
      </w:pPr>
      <w:rPr>
        <w:rFonts w:hint="default" w:ascii="Times New Roman" w:hAnsi="Times New Roman" w:cs="Times New Roman"/>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80326555">
    <w:abstractNumId w:val="20"/>
  </w:num>
  <w:num w:numId="2" w16cid:durableId="1213689313">
    <w:abstractNumId w:val="24"/>
  </w:num>
  <w:num w:numId="3" w16cid:durableId="26951049">
    <w:abstractNumId w:val="11"/>
  </w:num>
  <w:num w:numId="4" w16cid:durableId="207884569">
    <w:abstractNumId w:val="34"/>
  </w:num>
  <w:num w:numId="5" w16cid:durableId="498353490">
    <w:abstractNumId w:val="4"/>
  </w:num>
  <w:num w:numId="6" w16cid:durableId="1287076587">
    <w:abstractNumId w:val="14"/>
  </w:num>
  <w:num w:numId="7" w16cid:durableId="535696765">
    <w:abstractNumId w:val="18"/>
  </w:num>
  <w:num w:numId="8" w16cid:durableId="1755282333">
    <w:abstractNumId w:val="1"/>
  </w:num>
  <w:num w:numId="9" w16cid:durableId="830486069">
    <w:abstractNumId w:val="30"/>
  </w:num>
  <w:num w:numId="10" w16cid:durableId="117072332">
    <w:abstractNumId w:val="23"/>
  </w:num>
  <w:num w:numId="11" w16cid:durableId="1441296707">
    <w:abstractNumId w:val="3"/>
  </w:num>
  <w:num w:numId="12" w16cid:durableId="592856147">
    <w:abstractNumId w:val="10"/>
  </w:num>
  <w:num w:numId="13" w16cid:durableId="742803477">
    <w:abstractNumId w:val="28"/>
  </w:num>
  <w:num w:numId="14" w16cid:durableId="1208448292">
    <w:abstractNumId w:val="15"/>
  </w:num>
  <w:num w:numId="15" w16cid:durableId="1337612708">
    <w:abstractNumId w:val="26"/>
  </w:num>
  <w:num w:numId="16" w16cid:durableId="937180223">
    <w:abstractNumId w:val="33"/>
  </w:num>
  <w:num w:numId="17" w16cid:durableId="484515195">
    <w:abstractNumId w:val="16"/>
  </w:num>
  <w:num w:numId="18" w16cid:durableId="562064480">
    <w:abstractNumId w:val="32"/>
  </w:num>
  <w:num w:numId="19" w16cid:durableId="1386369003">
    <w:abstractNumId w:val="29"/>
  </w:num>
  <w:num w:numId="20" w16cid:durableId="1950232126">
    <w:abstractNumId w:val="0"/>
  </w:num>
  <w:num w:numId="21" w16cid:durableId="1013143612">
    <w:abstractNumId w:val="8"/>
  </w:num>
  <w:num w:numId="22" w16cid:durableId="854660215">
    <w:abstractNumId w:val="27"/>
  </w:num>
  <w:num w:numId="23" w16cid:durableId="2065448702">
    <w:abstractNumId w:val="9"/>
  </w:num>
  <w:num w:numId="24" w16cid:durableId="17391710">
    <w:abstractNumId w:val="2"/>
  </w:num>
  <w:num w:numId="25" w16cid:durableId="2070037221">
    <w:abstractNumId w:val="17"/>
  </w:num>
  <w:num w:numId="26" w16cid:durableId="875436034">
    <w:abstractNumId w:val="12"/>
  </w:num>
  <w:num w:numId="27" w16cid:durableId="534198784">
    <w:abstractNumId w:val="6"/>
  </w:num>
  <w:num w:numId="28" w16cid:durableId="1708405028">
    <w:abstractNumId w:val="22"/>
  </w:num>
  <w:num w:numId="29" w16cid:durableId="1417097777">
    <w:abstractNumId w:val="5"/>
  </w:num>
  <w:num w:numId="30" w16cid:durableId="1666979671">
    <w:abstractNumId w:val="25"/>
  </w:num>
  <w:num w:numId="31" w16cid:durableId="473063353">
    <w:abstractNumId w:val="7"/>
  </w:num>
  <w:num w:numId="32" w16cid:durableId="1137600000">
    <w:abstractNumId w:val="13"/>
  </w:num>
  <w:num w:numId="33" w16cid:durableId="122122783">
    <w:abstractNumId w:val="35"/>
  </w:num>
  <w:num w:numId="34" w16cid:durableId="1814324917">
    <w:abstractNumId w:val="19"/>
  </w:num>
  <w:num w:numId="35" w16cid:durableId="2319867">
    <w:abstractNumId w:val="31"/>
  </w:num>
  <w:num w:numId="36" w16cid:durableId="1896433618">
    <w:abstractNumId w:val="21"/>
  </w:num>
  <w:numIdMacAtCleanup w:val="36"/>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trackRevisions w:val="false"/>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D4C"/>
    <w:rsid w:val="00000182"/>
    <w:rsid w:val="00003462"/>
    <w:rsid w:val="0000731F"/>
    <w:rsid w:val="0000781E"/>
    <w:rsid w:val="00007951"/>
    <w:rsid w:val="00011EAD"/>
    <w:rsid w:val="000139FA"/>
    <w:rsid w:val="00013F7D"/>
    <w:rsid w:val="00015DB8"/>
    <w:rsid w:val="00015F5A"/>
    <w:rsid w:val="00016034"/>
    <w:rsid w:val="00016071"/>
    <w:rsid w:val="00016617"/>
    <w:rsid w:val="00016784"/>
    <w:rsid w:val="00017242"/>
    <w:rsid w:val="00020400"/>
    <w:rsid w:val="00021F09"/>
    <w:rsid w:val="000221E5"/>
    <w:rsid w:val="0002359A"/>
    <w:rsid w:val="00025739"/>
    <w:rsid w:val="00025C6E"/>
    <w:rsid w:val="00026CB6"/>
    <w:rsid w:val="00030EDF"/>
    <w:rsid w:val="00031C4D"/>
    <w:rsid w:val="00032A22"/>
    <w:rsid w:val="00034717"/>
    <w:rsid w:val="00035248"/>
    <w:rsid w:val="0003563D"/>
    <w:rsid w:val="00042A1A"/>
    <w:rsid w:val="0004371D"/>
    <w:rsid w:val="000450FA"/>
    <w:rsid w:val="000458DE"/>
    <w:rsid w:val="00050236"/>
    <w:rsid w:val="0005029A"/>
    <w:rsid w:val="0005257F"/>
    <w:rsid w:val="00054B72"/>
    <w:rsid w:val="00055B44"/>
    <w:rsid w:val="00055FB8"/>
    <w:rsid w:val="00062553"/>
    <w:rsid w:val="00063D34"/>
    <w:rsid w:val="0006453A"/>
    <w:rsid w:val="00067842"/>
    <w:rsid w:val="000733BA"/>
    <w:rsid w:val="00074534"/>
    <w:rsid w:val="00075825"/>
    <w:rsid w:val="00076746"/>
    <w:rsid w:val="00077C1D"/>
    <w:rsid w:val="00080A45"/>
    <w:rsid w:val="00080ECD"/>
    <w:rsid w:val="00082506"/>
    <w:rsid w:val="00082B83"/>
    <w:rsid w:val="0008581D"/>
    <w:rsid w:val="00086BE9"/>
    <w:rsid w:val="00087294"/>
    <w:rsid w:val="00092063"/>
    <w:rsid w:val="000946AD"/>
    <w:rsid w:val="000A0D42"/>
    <w:rsid w:val="000A21FE"/>
    <w:rsid w:val="000A6911"/>
    <w:rsid w:val="000A716E"/>
    <w:rsid w:val="000B167A"/>
    <w:rsid w:val="000B4E19"/>
    <w:rsid w:val="000C00BE"/>
    <w:rsid w:val="000C08F5"/>
    <w:rsid w:val="000C0A5A"/>
    <w:rsid w:val="000C28C7"/>
    <w:rsid w:val="000C4419"/>
    <w:rsid w:val="000C499E"/>
    <w:rsid w:val="000C5AE3"/>
    <w:rsid w:val="000C5CE2"/>
    <w:rsid w:val="000C66CD"/>
    <w:rsid w:val="000C6ACE"/>
    <w:rsid w:val="000C7683"/>
    <w:rsid w:val="000D005E"/>
    <w:rsid w:val="000D2BF9"/>
    <w:rsid w:val="000D33A5"/>
    <w:rsid w:val="000D5360"/>
    <w:rsid w:val="000D7292"/>
    <w:rsid w:val="000E0D3E"/>
    <w:rsid w:val="000E351F"/>
    <w:rsid w:val="000E6D64"/>
    <w:rsid w:val="000E7DF8"/>
    <w:rsid w:val="000F0989"/>
    <w:rsid w:val="000F1432"/>
    <w:rsid w:val="000F6D91"/>
    <w:rsid w:val="000F7805"/>
    <w:rsid w:val="001016A5"/>
    <w:rsid w:val="00104ADA"/>
    <w:rsid w:val="00104CD4"/>
    <w:rsid w:val="001063C7"/>
    <w:rsid w:val="00107ED2"/>
    <w:rsid w:val="001117B6"/>
    <w:rsid w:val="0011395A"/>
    <w:rsid w:val="00114D80"/>
    <w:rsid w:val="001175ED"/>
    <w:rsid w:val="00117C66"/>
    <w:rsid w:val="001208E1"/>
    <w:rsid w:val="0012287D"/>
    <w:rsid w:val="001258D4"/>
    <w:rsid w:val="001268DE"/>
    <w:rsid w:val="00135B5E"/>
    <w:rsid w:val="00135B69"/>
    <w:rsid w:val="0013793F"/>
    <w:rsid w:val="00144499"/>
    <w:rsid w:val="001470BC"/>
    <w:rsid w:val="0015762F"/>
    <w:rsid w:val="00157E26"/>
    <w:rsid w:val="00160240"/>
    <w:rsid w:val="00161839"/>
    <w:rsid w:val="0016495C"/>
    <w:rsid w:val="001658A6"/>
    <w:rsid w:val="001658A8"/>
    <w:rsid w:val="0016776C"/>
    <w:rsid w:val="001745D4"/>
    <w:rsid w:val="00175CA8"/>
    <w:rsid w:val="00177B18"/>
    <w:rsid w:val="00177DCB"/>
    <w:rsid w:val="00182292"/>
    <w:rsid w:val="00182ED5"/>
    <w:rsid w:val="00183943"/>
    <w:rsid w:val="00184740"/>
    <w:rsid w:val="0018528B"/>
    <w:rsid w:val="00185A7C"/>
    <w:rsid w:val="00186231"/>
    <w:rsid w:val="00186B68"/>
    <w:rsid w:val="00190BAA"/>
    <w:rsid w:val="00193902"/>
    <w:rsid w:val="001945C9"/>
    <w:rsid w:val="0019463A"/>
    <w:rsid w:val="001962E0"/>
    <w:rsid w:val="00197C78"/>
    <w:rsid w:val="001A1730"/>
    <w:rsid w:val="001A3EA8"/>
    <w:rsid w:val="001A48A4"/>
    <w:rsid w:val="001A78BB"/>
    <w:rsid w:val="001A7A5B"/>
    <w:rsid w:val="001B01A5"/>
    <w:rsid w:val="001B2BCB"/>
    <w:rsid w:val="001B4209"/>
    <w:rsid w:val="001B7661"/>
    <w:rsid w:val="001B7978"/>
    <w:rsid w:val="001C113E"/>
    <w:rsid w:val="001C543F"/>
    <w:rsid w:val="001C72C7"/>
    <w:rsid w:val="001D0053"/>
    <w:rsid w:val="001D249B"/>
    <w:rsid w:val="001D7FBB"/>
    <w:rsid w:val="001E117D"/>
    <w:rsid w:val="001E25DB"/>
    <w:rsid w:val="001E3527"/>
    <w:rsid w:val="001F3465"/>
    <w:rsid w:val="001F47D6"/>
    <w:rsid w:val="002008ED"/>
    <w:rsid w:val="00200FC8"/>
    <w:rsid w:val="002075AE"/>
    <w:rsid w:val="0021002C"/>
    <w:rsid w:val="0021141B"/>
    <w:rsid w:val="00211BAB"/>
    <w:rsid w:val="00212800"/>
    <w:rsid w:val="0021528B"/>
    <w:rsid w:val="0021613D"/>
    <w:rsid w:val="002165BF"/>
    <w:rsid w:val="0021704D"/>
    <w:rsid w:val="00221035"/>
    <w:rsid w:val="00222177"/>
    <w:rsid w:val="00223E7A"/>
    <w:rsid w:val="00225139"/>
    <w:rsid w:val="00227ED4"/>
    <w:rsid w:val="00230ADA"/>
    <w:rsid w:val="00230F08"/>
    <w:rsid w:val="00230F27"/>
    <w:rsid w:val="00232652"/>
    <w:rsid w:val="00232FAD"/>
    <w:rsid w:val="00235736"/>
    <w:rsid w:val="002361C2"/>
    <w:rsid w:val="00236A86"/>
    <w:rsid w:val="002414AA"/>
    <w:rsid w:val="00243D07"/>
    <w:rsid w:val="00244383"/>
    <w:rsid w:val="0025022D"/>
    <w:rsid w:val="00251C49"/>
    <w:rsid w:val="002529FB"/>
    <w:rsid w:val="00252EB0"/>
    <w:rsid w:val="00252F42"/>
    <w:rsid w:val="002556D3"/>
    <w:rsid w:val="00256A75"/>
    <w:rsid w:val="002601C0"/>
    <w:rsid w:val="0026273A"/>
    <w:rsid w:val="002640B7"/>
    <w:rsid w:val="0026568A"/>
    <w:rsid w:val="002659C7"/>
    <w:rsid w:val="00273CBB"/>
    <w:rsid w:val="00273D30"/>
    <w:rsid w:val="00275561"/>
    <w:rsid w:val="00275982"/>
    <w:rsid w:val="00276270"/>
    <w:rsid w:val="002824DD"/>
    <w:rsid w:val="0028371E"/>
    <w:rsid w:val="0028675F"/>
    <w:rsid w:val="00292C93"/>
    <w:rsid w:val="00292F52"/>
    <w:rsid w:val="00294DF9"/>
    <w:rsid w:val="002959E1"/>
    <w:rsid w:val="00296472"/>
    <w:rsid w:val="002974DF"/>
    <w:rsid w:val="002A2B99"/>
    <w:rsid w:val="002B697D"/>
    <w:rsid w:val="002B69CF"/>
    <w:rsid w:val="002B738E"/>
    <w:rsid w:val="002C088A"/>
    <w:rsid w:val="002C16B2"/>
    <w:rsid w:val="002C6809"/>
    <w:rsid w:val="002D024B"/>
    <w:rsid w:val="002D03D0"/>
    <w:rsid w:val="002D0EA1"/>
    <w:rsid w:val="002D2721"/>
    <w:rsid w:val="002D76CA"/>
    <w:rsid w:val="002E0612"/>
    <w:rsid w:val="002E093D"/>
    <w:rsid w:val="002E3147"/>
    <w:rsid w:val="002E391D"/>
    <w:rsid w:val="002E41DB"/>
    <w:rsid w:val="002E6AF5"/>
    <w:rsid w:val="002E734C"/>
    <w:rsid w:val="002F3E9D"/>
    <w:rsid w:val="002F5238"/>
    <w:rsid w:val="00304793"/>
    <w:rsid w:val="00304A71"/>
    <w:rsid w:val="00304C28"/>
    <w:rsid w:val="00307241"/>
    <w:rsid w:val="00310EC7"/>
    <w:rsid w:val="00311950"/>
    <w:rsid w:val="00311C23"/>
    <w:rsid w:val="00312582"/>
    <w:rsid w:val="003239A4"/>
    <w:rsid w:val="00325355"/>
    <w:rsid w:val="00327641"/>
    <w:rsid w:val="00327F0F"/>
    <w:rsid w:val="003308CC"/>
    <w:rsid w:val="00332270"/>
    <w:rsid w:val="003330C0"/>
    <w:rsid w:val="003419DC"/>
    <w:rsid w:val="00345566"/>
    <w:rsid w:val="00345E74"/>
    <w:rsid w:val="0035131F"/>
    <w:rsid w:val="00351372"/>
    <w:rsid w:val="00352782"/>
    <w:rsid w:val="00355059"/>
    <w:rsid w:val="00360297"/>
    <w:rsid w:val="00361400"/>
    <w:rsid w:val="00363116"/>
    <w:rsid w:val="00367B36"/>
    <w:rsid w:val="00367E91"/>
    <w:rsid w:val="00373564"/>
    <w:rsid w:val="00373EA2"/>
    <w:rsid w:val="00375688"/>
    <w:rsid w:val="00377B13"/>
    <w:rsid w:val="00381137"/>
    <w:rsid w:val="003811F2"/>
    <w:rsid w:val="00382A04"/>
    <w:rsid w:val="00387A30"/>
    <w:rsid w:val="00387E48"/>
    <w:rsid w:val="0039182C"/>
    <w:rsid w:val="0039262D"/>
    <w:rsid w:val="00394ECF"/>
    <w:rsid w:val="00396646"/>
    <w:rsid w:val="00397ED4"/>
    <w:rsid w:val="003A474B"/>
    <w:rsid w:val="003A6250"/>
    <w:rsid w:val="003B1C42"/>
    <w:rsid w:val="003B2EFC"/>
    <w:rsid w:val="003B30CA"/>
    <w:rsid w:val="003B360A"/>
    <w:rsid w:val="003B62F7"/>
    <w:rsid w:val="003C158E"/>
    <w:rsid w:val="003C615D"/>
    <w:rsid w:val="003C6B7E"/>
    <w:rsid w:val="003C7A1E"/>
    <w:rsid w:val="003D093B"/>
    <w:rsid w:val="003D6813"/>
    <w:rsid w:val="003D6F09"/>
    <w:rsid w:val="003D75C2"/>
    <w:rsid w:val="003E2269"/>
    <w:rsid w:val="003E3049"/>
    <w:rsid w:val="003E5024"/>
    <w:rsid w:val="003E565E"/>
    <w:rsid w:val="003F1848"/>
    <w:rsid w:val="003F6837"/>
    <w:rsid w:val="003F6C18"/>
    <w:rsid w:val="003F6ED5"/>
    <w:rsid w:val="003F7967"/>
    <w:rsid w:val="004010E4"/>
    <w:rsid w:val="004063A7"/>
    <w:rsid w:val="00406670"/>
    <w:rsid w:val="00406B3B"/>
    <w:rsid w:val="00410430"/>
    <w:rsid w:val="004124B6"/>
    <w:rsid w:val="004129D2"/>
    <w:rsid w:val="00416536"/>
    <w:rsid w:val="00416F93"/>
    <w:rsid w:val="0042153E"/>
    <w:rsid w:val="004241CC"/>
    <w:rsid w:val="00425369"/>
    <w:rsid w:val="0042748B"/>
    <w:rsid w:val="0043034D"/>
    <w:rsid w:val="00440ADE"/>
    <w:rsid w:val="00440B4F"/>
    <w:rsid w:val="004410D9"/>
    <w:rsid w:val="004419A5"/>
    <w:rsid w:val="004443DC"/>
    <w:rsid w:val="00446066"/>
    <w:rsid w:val="00446B87"/>
    <w:rsid w:val="00446DD3"/>
    <w:rsid w:val="004476E6"/>
    <w:rsid w:val="004477A2"/>
    <w:rsid w:val="00447F56"/>
    <w:rsid w:val="00450A26"/>
    <w:rsid w:val="00451127"/>
    <w:rsid w:val="00454518"/>
    <w:rsid w:val="00454BCE"/>
    <w:rsid w:val="00455161"/>
    <w:rsid w:val="004551B8"/>
    <w:rsid w:val="00455F84"/>
    <w:rsid w:val="00457A91"/>
    <w:rsid w:val="00457D73"/>
    <w:rsid w:val="0046181E"/>
    <w:rsid w:val="00462611"/>
    <w:rsid w:val="00470F96"/>
    <w:rsid w:val="00473883"/>
    <w:rsid w:val="00475C8D"/>
    <w:rsid w:val="00480F24"/>
    <w:rsid w:val="00482B7F"/>
    <w:rsid w:val="00485FEB"/>
    <w:rsid w:val="004A227D"/>
    <w:rsid w:val="004A294A"/>
    <w:rsid w:val="004A2BCB"/>
    <w:rsid w:val="004A2F94"/>
    <w:rsid w:val="004A3F9F"/>
    <w:rsid w:val="004A562E"/>
    <w:rsid w:val="004B1176"/>
    <w:rsid w:val="004B24D6"/>
    <w:rsid w:val="004C3F4C"/>
    <w:rsid w:val="004C4A28"/>
    <w:rsid w:val="004C7E15"/>
    <w:rsid w:val="004D03F1"/>
    <w:rsid w:val="004D0857"/>
    <w:rsid w:val="004D3113"/>
    <w:rsid w:val="004D4561"/>
    <w:rsid w:val="004D478E"/>
    <w:rsid w:val="004D5506"/>
    <w:rsid w:val="004E04AF"/>
    <w:rsid w:val="004E19E2"/>
    <w:rsid w:val="004E1B04"/>
    <w:rsid w:val="004E5199"/>
    <w:rsid w:val="004E5488"/>
    <w:rsid w:val="004E6823"/>
    <w:rsid w:val="004E7E11"/>
    <w:rsid w:val="004F1C1D"/>
    <w:rsid w:val="004F36DA"/>
    <w:rsid w:val="004F39AB"/>
    <w:rsid w:val="004F6AE5"/>
    <w:rsid w:val="00500F9D"/>
    <w:rsid w:val="005044AB"/>
    <w:rsid w:val="00506720"/>
    <w:rsid w:val="00507025"/>
    <w:rsid w:val="00512914"/>
    <w:rsid w:val="00513B7A"/>
    <w:rsid w:val="005150C2"/>
    <w:rsid w:val="0051554F"/>
    <w:rsid w:val="0051573C"/>
    <w:rsid w:val="00517139"/>
    <w:rsid w:val="00517C20"/>
    <w:rsid w:val="00517EBA"/>
    <w:rsid w:val="00517EFB"/>
    <w:rsid w:val="00521889"/>
    <w:rsid w:val="00525192"/>
    <w:rsid w:val="005276E3"/>
    <w:rsid w:val="005308CC"/>
    <w:rsid w:val="0053456A"/>
    <w:rsid w:val="005370E5"/>
    <w:rsid w:val="00543CA2"/>
    <w:rsid w:val="005444AE"/>
    <w:rsid w:val="00544B5A"/>
    <w:rsid w:val="005451DA"/>
    <w:rsid w:val="00547E6F"/>
    <w:rsid w:val="0055125F"/>
    <w:rsid w:val="00551E60"/>
    <w:rsid w:val="00553269"/>
    <w:rsid w:val="005562A6"/>
    <w:rsid w:val="0055678B"/>
    <w:rsid w:val="00562BB9"/>
    <w:rsid w:val="00566D72"/>
    <w:rsid w:val="00567EFF"/>
    <w:rsid w:val="005703CF"/>
    <w:rsid w:val="0057232F"/>
    <w:rsid w:val="00573AA9"/>
    <w:rsid w:val="00574121"/>
    <w:rsid w:val="00576162"/>
    <w:rsid w:val="00576863"/>
    <w:rsid w:val="005803EA"/>
    <w:rsid w:val="005810A8"/>
    <w:rsid w:val="00584413"/>
    <w:rsid w:val="0059343C"/>
    <w:rsid w:val="005957B7"/>
    <w:rsid w:val="005964F7"/>
    <w:rsid w:val="00596B75"/>
    <w:rsid w:val="00597091"/>
    <w:rsid w:val="005A0873"/>
    <w:rsid w:val="005A5D3B"/>
    <w:rsid w:val="005A7136"/>
    <w:rsid w:val="005B4CCE"/>
    <w:rsid w:val="005B5779"/>
    <w:rsid w:val="005C3C8F"/>
    <w:rsid w:val="005C6370"/>
    <w:rsid w:val="005C788E"/>
    <w:rsid w:val="005D0483"/>
    <w:rsid w:val="005D1B2C"/>
    <w:rsid w:val="005D6B35"/>
    <w:rsid w:val="005E05A3"/>
    <w:rsid w:val="005E17E2"/>
    <w:rsid w:val="005F3979"/>
    <w:rsid w:val="005F4137"/>
    <w:rsid w:val="005F4E62"/>
    <w:rsid w:val="005F4EE3"/>
    <w:rsid w:val="00602BC7"/>
    <w:rsid w:val="0060303E"/>
    <w:rsid w:val="006044D2"/>
    <w:rsid w:val="00605C21"/>
    <w:rsid w:val="006102FA"/>
    <w:rsid w:val="00614192"/>
    <w:rsid w:val="006163BC"/>
    <w:rsid w:val="0061691F"/>
    <w:rsid w:val="00621C72"/>
    <w:rsid w:val="0062787B"/>
    <w:rsid w:val="0063286D"/>
    <w:rsid w:val="006372FD"/>
    <w:rsid w:val="006431DF"/>
    <w:rsid w:val="006458F8"/>
    <w:rsid w:val="006470A5"/>
    <w:rsid w:val="006500D5"/>
    <w:rsid w:val="00650361"/>
    <w:rsid w:val="00650905"/>
    <w:rsid w:val="00651723"/>
    <w:rsid w:val="00652F86"/>
    <w:rsid w:val="00652FE3"/>
    <w:rsid w:val="006557B1"/>
    <w:rsid w:val="00655B88"/>
    <w:rsid w:val="00656B86"/>
    <w:rsid w:val="00657D2B"/>
    <w:rsid w:val="00660A4A"/>
    <w:rsid w:val="00661522"/>
    <w:rsid w:val="006625C3"/>
    <w:rsid w:val="00662D40"/>
    <w:rsid w:val="00671CDD"/>
    <w:rsid w:val="00672D0F"/>
    <w:rsid w:val="006740A1"/>
    <w:rsid w:val="00677372"/>
    <w:rsid w:val="00677791"/>
    <w:rsid w:val="00677825"/>
    <w:rsid w:val="006837E6"/>
    <w:rsid w:val="00684F54"/>
    <w:rsid w:val="00686528"/>
    <w:rsid w:val="00687873"/>
    <w:rsid w:val="00687F4E"/>
    <w:rsid w:val="00696C4E"/>
    <w:rsid w:val="006A0701"/>
    <w:rsid w:val="006A0D62"/>
    <w:rsid w:val="006A333B"/>
    <w:rsid w:val="006A3C4E"/>
    <w:rsid w:val="006A50A8"/>
    <w:rsid w:val="006B19F3"/>
    <w:rsid w:val="006B371C"/>
    <w:rsid w:val="006B6EF5"/>
    <w:rsid w:val="006B7284"/>
    <w:rsid w:val="006C1E60"/>
    <w:rsid w:val="006C33C8"/>
    <w:rsid w:val="006C620F"/>
    <w:rsid w:val="006C67C6"/>
    <w:rsid w:val="006C71DC"/>
    <w:rsid w:val="006D061F"/>
    <w:rsid w:val="006D0747"/>
    <w:rsid w:val="006D0E1C"/>
    <w:rsid w:val="006D0FA7"/>
    <w:rsid w:val="006D1D4C"/>
    <w:rsid w:val="006D3655"/>
    <w:rsid w:val="006D4629"/>
    <w:rsid w:val="006D52B8"/>
    <w:rsid w:val="006D67E1"/>
    <w:rsid w:val="006E0D27"/>
    <w:rsid w:val="006E1198"/>
    <w:rsid w:val="006E7B61"/>
    <w:rsid w:val="006F0B09"/>
    <w:rsid w:val="006F14E4"/>
    <w:rsid w:val="006F16D8"/>
    <w:rsid w:val="006F2A6B"/>
    <w:rsid w:val="006F667C"/>
    <w:rsid w:val="006F67AC"/>
    <w:rsid w:val="006F74B3"/>
    <w:rsid w:val="0070121D"/>
    <w:rsid w:val="00705FA9"/>
    <w:rsid w:val="00713346"/>
    <w:rsid w:val="00713EBF"/>
    <w:rsid w:val="007152C5"/>
    <w:rsid w:val="00715D7D"/>
    <w:rsid w:val="00715E94"/>
    <w:rsid w:val="00715EAC"/>
    <w:rsid w:val="00715FD1"/>
    <w:rsid w:val="007176A5"/>
    <w:rsid w:val="00717C2E"/>
    <w:rsid w:val="00722210"/>
    <w:rsid w:val="00724BA2"/>
    <w:rsid w:val="00726664"/>
    <w:rsid w:val="007273B9"/>
    <w:rsid w:val="00733458"/>
    <w:rsid w:val="00735584"/>
    <w:rsid w:val="00736019"/>
    <w:rsid w:val="00737D0D"/>
    <w:rsid w:val="00742DE5"/>
    <w:rsid w:val="00744077"/>
    <w:rsid w:val="00745D1A"/>
    <w:rsid w:val="00747AC5"/>
    <w:rsid w:val="007512B2"/>
    <w:rsid w:val="00753173"/>
    <w:rsid w:val="007539FB"/>
    <w:rsid w:val="00753F81"/>
    <w:rsid w:val="00754CEA"/>
    <w:rsid w:val="00760E9E"/>
    <w:rsid w:val="00761E22"/>
    <w:rsid w:val="007634AC"/>
    <w:rsid w:val="00764C0F"/>
    <w:rsid w:val="00765188"/>
    <w:rsid w:val="00766711"/>
    <w:rsid w:val="007668FA"/>
    <w:rsid w:val="00767076"/>
    <w:rsid w:val="00780CE2"/>
    <w:rsid w:val="007813E4"/>
    <w:rsid w:val="007823FB"/>
    <w:rsid w:val="007905B4"/>
    <w:rsid w:val="00791DBE"/>
    <w:rsid w:val="00792629"/>
    <w:rsid w:val="007927B6"/>
    <w:rsid w:val="007A0245"/>
    <w:rsid w:val="007A11D4"/>
    <w:rsid w:val="007A1544"/>
    <w:rsid w:val="007A1650"/>
    <w:rsid w:val="007A16A2"/>
    <w:rsid w:val="007A3B54"/>
    <w:rsid w:val="007A5A0F"/>
    <w:rsid w:val="007B0389"/>
    <w:rsid w:val="007B148E"/>
    <w:rsid w:val="007B7E7D"/>
    <w:rsid w:val="007C0E89"/>
    <w:rsid w:val="007C1B14"/>
    <w:rsid w:val="007C5B50"/>
    <w:rsid w:val="007C6B09"/>
    <w:rsid w:val="007D1C3F"/>
    <w:rsid w:val="007D3520"/>
    <w:rsid w:val="007D4007"/>
    <w:rsid w:val="007E119E"/>
    <w:rsid w:val="007E3DDE"/>
    <w:rsid w:val="007E483A"/>
    <w:rsid w:val="007E58D5"/>
    <w:rsid w:val="007E5BD3"/>
    <w:rsid w:val="007E6A11"/>
    <w:rsid w:val="007E7196"/>
    <w:rsid w:val="007F1FD6"/>
    <w:rsid w:val="007F25AA"/>
    <w:rsid w:val="007F3444"/>
    <w:rsid w:val="007F3BC5"/>
    <w:rsid w:val="008008A2"/>
    <w:rsid w:val="00803BC8"/>
    <w:rsid w:val="0080797A"/>
    <w:rsid w:val="00811018"/>
    <w:rsid w:val="00812396"/>
    <w:rsid w:val="0081371B"/>
    <w:rsid w:val="00814EB4"/>
    <w:rsid w:val="00815405"/>
    <w:rsid w:val="00815685"/>
    <w:rsid w:val="00816307"/>
    <w:rsid w:val="00817B32"/>
    <w:rsid w:val="00820325"/>
    <w:rsid w:val="0082508E"/>
    <w:rsid w:val="00826CE0"/>
    <w:rsid w:val="00831CFE"/>
    <w:rsid w:val="008328EF"/>
    <w:rsid w:val="0083307E"/>
    <w:rsid w:val="00834DA9"/>
    <w:rsid w:val="00836A29"/>
    <w:rsid w:val="00837951"/>
    <w:rsid w:val="00842233"/>
    <w:rsid w:val="008462E5"/>
    <w:rsid w:val="0085030C"/>
    <w:rsid w:val="00850AA0"/>
    <w:rsid w:val="00851177"/>
    <w:rsid w:val="00851351"/>
    <w:rsid w:val="00851E4C"/>
    <w:rsid w:val="008527BF"/>
    <w:rsid w:val="00854AB5"/>
    <w:rsid w:val="0086373F"/>
    <w:rsid w:val="00864E2E"/>
    <w:rsid w:val="00867AF0"/>
    <w:rsid w:val="0087048F"/>
    <w:rsid w:val="00871EFE"/>
    <w:rsid w:val="00872639"/>
    <w:rsid w:val="0087331B"/>
    <w:rsid w:val="00875C1B"/>
    <w:rsid w:val="008768A6"/>
    <w:rsid w:val="00880EF5"/>
    <w:rsid w:val="00883A8C"/>
    <w:rsid w:val="00886236"/>
    <w:rsid w:val="00886C4A"/>
    <w:rsid w:val="00891629"/>
    <w:rsid w:val="00892F23"/>
    <w:rsid w:val="00894232"/>
    <w:rsid w:val="00895E67"/>
    <w:rsid w:val="008A4050"/>
    <w:rsid w:val="008A77E0"/>
    <w:rsid w:val="008B08EE"/>
    <w:rsid w:val="008B356C"/>
    <w:rsid w:val="008B37EC"/>
    <w:rsid w:val="008B5CF2"/>
    <w:rsid w:val="008B6BE0"/>
    <w:rsid w:val="008B745E"/>
    <w:rsid w:val="008C0D97"/>
    <w:rsid w:val="008C173B"/>
    <w:rsid w:val="008C6AC2"/>
    <w:rsid w:val="008C6D31"/>
    <w:rsid w:val="008C730E"/>
    <w:rsid w:val="008D066D"/>
    <w:rsid w:val="008D59DC"/>
    <w:rsid w:val="008E25AB"/>
    <w:rsid w:val="008F0062"/>
    <w:rsid w:val="008F79C3"/>
    <w:rsid w:val="0090386E"/>
    <w:rsid w:val="0090585C"/>
    <w:rsid w:val="00907782"/>
    <w:rsid w:val="00914BC3"/>
    <w:rsid w:val="00915EEE"/>
    <w:rsid w:val="00917F01"/>
    <w:rsid w:val="00923DFF"/>
    <w:rsid w:val="00924FD9"/>
    <w:rsid w:val="00925712"/>
    <w:rsid w:val="00927000"/>
    <w:rsid w:val="00930F41"/>
    <w:rsid w:val="00934A8B"/>
    <w:rsid w:val="009416B5"/>
    <w:rsid w:val="00943659"/>
    <w:rsid w:val="0094468E"/>
    <w:rsid w:val="0094510F"/>
    <w:rsid w:val="009460A8"/>
    <w:rsid w:val="009501CF"/>
    <w:rsid w:val="0095194C"/>
    <w:rsid w:val="00951B91"/>
    <w:rsid w:val="0095229B"/>
    <w:rsid w:val="00960AA6"/>
    <w:rsid w:val="009613BC"/>
    <w:rsid w:val="00962D7B"/>
    <w:rsid w:val="0096382C"/>
    <w:rsid w:val="00966361"/>
    <w:rsid w:val="0096749C"/>
    <w:rsid w:val="00967ABA"/>
    <w:rsid w:val="00967C51"/>
    <w:rsid w:val="00970413"/>
    <w:rsid w:val="00971B98"/>
    <w:rsid w:val="0097200D"/>
    <w:rsid w:val="009763F7"/>
    <w:rsid w:val="009766FE"/>
    <w:rsid w:val="009778F5"/>
    <w:rsid w:val="00981CB1"/>
    <w:rsid w:val="0098630C"/>
    <w:rsid w:val="009921F8"/>
    <w:rsid w:val="009933F3"/>
    <w:rsid w:val="009A0955"/>
    <w:rsid w:val="009A149F"/>
    <w:rsid w:val="009A3A5A"/>
    <w:rsid w:val="009A4242"/>
    <w:rsid w:val="009A55AB"/>
    <w:rsid w:val="009A638D"/>
    <w:rsid w:val="009A7A3F"/>
    <w:rsid w:val="009A7C31"/>
    <w:rsid w:val="009B0726"/>
    <w:rsid w:val="009B18B2"/>
    <w:rsid w:val="009B2C68"/>
    <w:rsid w:val="009B63A6"/>
    <w:rsid w:val="009B7A1D"/>
    <w:rsid w:val="009B7C0E"/>
    <w:rsid w:val="009C04E8"/>
    <w:rsid w:val="009C0877"/>
    <w:rsid w:val="009C0F20"/>
    <w:rsid w:val="009C5D16"/>
    <w:rsid w:val="009C6267"/>
    <w:rsid w:val="009C792F"/>
    <w:rsid w:val="009C7CA1"/>
    <w:rsid w:val="009D061E"/>
    <w:rsid w:val="009D18A0"/>
    <w:rsid w:val="009D1C50"/>
    <w:rsid w:val="009D38BB"/>
    <w:rsid w:val="009D5847"/>
    <w:rsid w:val="009D59F1"/>
    <w:rsid w:val="009D6196"/>
    <w:rsid w:val="009E0623"/>
    <w:rsid w:val="009E35D2"/>
    <w:rsid w:val="009E65D4"/>
    <w:rsid w:val="009F0E0A"/>
    <w:rsid w:val="009F4FD1"/>
    <w:rsid w:val="009F5F51"/>
    <w:rsid w:val="009F65CB"/>
    <w:rsid w:val="009F6B33"/>
    <w:rsid w:val="009F7510"/>
    <w:rsid w:val="00A0063F"/>
    <w:rsid w:val="00A0066C"/>
    <w:rsid w:val="00A02B94"/>
    <w:rsid w:val="00A02F20"/>
    <w:rsid w:val="00A03A1E"/>
    <w:rsid w:val="00A04EB7"/>
    <w:rsid w:val="00A05010"/>
    <w:rsid w:val="00A05405"/>
    <w:rsid w:val="00A07EF2"/>
    <w:rsid w:val="00A140BE"/>
    <w:rsid w:val="00A149E0"/>
    <w:rsid w:val="00A14CB0"/>
    <w:rsid w:val="00A15B34"/>
    <w:rsid w:val="00A22E63"/>
    <w:rsid w:val="00A237EB"/>
    <w:rsid w:val="00A26A3A"/>
    <w:rsid w:val="00A3173D"/>
    <w:rsid w:val="00A33B3F"/>
    <w:rsid w:val="00A41BB0"/>
    <w:rsid w:val="00A42419"/>
    <w:rsid w:val="00A4365E"/>
    <w:rsid w:val="00A43E9F"/>
    <w:rsid w:val="00A476E2"/>
    <w:rsid w:val="00A518A5"/>
    <w:rsid w:val="00A54118"/>
    <w:rsid w:val="00A55A07"/>
    <w:rsid w:val="00A5794D"/>
    <w:rsid w:val="00A57F8A"/>
    <w:rsid w:val="00A61781"/>
    <w:rsid w:val="00A66208"/>
    <w:rsid w:val="00A67F62"/>
    <w:rsid w:val="00A726FA"/>
    <w:rsid w:val="00A72961"/>
    <w:rsid w:val="00A73D3E"/>
    <w:rsid w:val="00A77A54"/>
    <w:rsid w:val="00A808E9"/>
    <w:rsid w:val="00A830C4"/>
    <w:rsid w:val="00A8641B"/>
    <w:rsid w:val="00A87F17"/>
    <w:rsid w:val="00A91032"/>
    <w:rsid w:val="00A92BB5"/>
    <w:rsid w:val="00A92DDB"/>
    <w:rsid w:val="00A93B46"/>
    <w:rsid w:val="00A9452C"/>
    <w:rsid w:val="00A9485A"/>
    <w:rsid w:val="00AA1EB1"/>
    <w:rsid w:val="00AA290E"/>
    <w:rsid w:val="00AA3A49"/>
    <w:rsid w:val="00AA5E1E"/>
    <w:rsid w:val="00AA5EDC"/>
    <w:rsid w:val="00AA6348"/>
    <w:rsid w:val="00AB0068"/>
    <w:rsid w:val="00AB00E7"/>
    <w:rsid w:val="00AB2B5C"/>
    <w:rsid w:val="00AB5C33"/>
    <w:rsid w:val="00AC11B6"/>
    <w:rsid w:val="00AC25D5"/>
    <w:rsid w:val="00AC3529"/>
    <w:rsid w:val="00AC44FA"/>
    <w:rsid w:val="00AC7244"/>
    <w:rsid w:val="00AD0B34"/>
    <w:rsid w:val="00AD1C56"/>
    <w:rsid w:val="00AD3E22"/>
    <w:rsid w:val="00AD40CB"/>
    <w:rsid w:val="00AD7377"/>
    <w:rsid w:val="00AD7C30"/>
    <w:rsid w:val="00AE1DF6"/>
    <w:rsid w:val="00AE296E"/>
    <w:rsid w:val="00AE4106"/>
    <w:rsid w:val="00AF11A1"/>
    <w:rsid w:val="00AF2F77"/>
    <w:rsid w:val="00AF4475"/>
    <w:rsid w:val="00AF70CD"/>
    <w:rsid w:val="00AF7C77"/>
    <w:rsid w:val="00B02B9C"/>
    <w:rsid w:val="00B03633"/>
    <w:rsid w:val="00B03C52"/>
    <w:rsid w:val="00B05C6B"/>
    <w:rsid w:val="00B06352"/>
    <w:rsid w:val="00B06595"/>
    <w:rsid w:val="00B100F8"/>
    <w:rsid w:val="00B11BDA"/>
    <w:rsid w:val="00B22B29"/>
    <w:rsid w:val="00B23935"/>
    <w:rsid w:val="00B24817"/>
    <w:rsid w:val="00B24FBE"/>
    <w:rsid w:val="00B25C55"/>
    <w:rsid w:val="00B27A08"/>
    <w:rsid w:val="00B3020A"/>
    <w:rsid w:val="00B3708E"/>
    <w:rsid w:val="00B37B16"/>
    <w:rsid w:val="00B43537"/>
    <w:rsid w:val="00B47B28"/>
    <w:rsid w:val="00B47CD4"/>
    <w:rsid w:val="00B510C9"/>
    <w:rsid w:val="00B51D4C"/>
    <w:rsid w:val="00B52DE3"/>
    <w:rsid w:val="00B53FDE"/>
    <w:rsid w:val="00B54B3C"/>
    <w:rsid w:val="00B57995"/>
    <w:rsid w:val="00B610AC"/>
    <w:rsid w:val="00B611AD"/>
    <w:rsid w:val="00B61275"/>
    <w:rsid w:val="00B64FF0"/>
    <w:rsid w:val="00B7047B"/>
    <w:rsid w:val="00B70B32"/>
    <w:rsid w:val="00B7120F"/>
    <w:rsid w:val="00B75E73"/>
    <w:rsid w:val="00B76CD1"/>
    <w:rsid w:val="00B81240"/>
    <w:rsid w:val="00B87044"/>
    <w:rsid w:val="00B939E0"/>
    <w:rsid w:val="00B96D05"/>
    <w:rsid w:val="00B96D40"/>
    <w:rsid w:val="00B96DB6"/>
    <w:rsid w:val="00BA3E21"/>
    <w:rsid w:val="00BA4057"/>
    <w:rsid w:val="00BA4CC6"/>
    <w:rsid w:val="00BA66E3"/>
    <w:rsid w:val="00BB3D8C"/>
    <w:rsid w:val="00BB58AE"/>
    <w:rsid w:val="00BC10A9"/>
    <w:rsid w:val="00BC1143"/>
    <w:rsid w:val="00BC7B14"/>
    <w:rsid w:val="00BD121C"/>
    <w:rsid w:val="00BD2A58"/>
    <w:rsid w:val="00BD70BA"/>
    <w:rsid w:val="00BE1B25"/>
    <w:rsid w:val="00BE44C4"/>
    <w:rsid w:val="00BE7FCE"/>
    <w:rsid w:val="00BF2923"/>
    <w:rsid w:val="00BF42EC"/>
    <w:rsid w:val="00BF4D3F"/>
    <w:rsid w:val="00BF5256"/>
    <w:rsid w:val="00BF537E"/>
    <w:rsid w:val="00C039C8"/>
    <w:rsid w:val="00C0753C"/>
    <w:rsid w:val="00C15BDF"/>
    <w:rsid w:val="00C16F63"/>
    <w:rsid w:val="00C1746F"/>
    <w:rsid w:val="00C20CC6"/>
    <w:rsid w:val="00C21500"/>
    <w:rsid w:val="00C30281"/>
    <w:rsid w:val="00C30CC8"/>
    <w:rsid w:val="00C3136C"/>
    <w:rsid w:val="00C32011"/>
    <w:rsid w:val="00C33660"/>
    <w:rsid w:val="00C356DC"/>
    <w:rsid w:val="00C35983"/>
    <w:rsid w:val="00C3690A"/>
    <w:rsid w:val="00C414BA"/>
    <w:rsid w:val="00C458A3"/>
    <w:rsid w:val="00C46B71"/>
    <w:rsid w:val="00C4764D"/>
    <w:rsid w:val="00C5598B"/>
    <w:rsid w:val="00C561A3"/>
    <w:rsid w:val="00C573A6"/>
    <w:rsid w:val="00C576EB"/>
    <w:rsid w:val="00C62014"/>
    <w:rsid w:val="00C63A30"/>
    <w:rsid w:val="00C6517B"/>
    <w:rsid w:val="00C706AE"/>
    <w:rsid w:val="00C70ACA"/>
    <w:rsid w:val="00C7207B"/>
    <w:rsid w:val="00C72335"/>
    <w:rsid w:val="00C756C4"/>
    <w:rsid w:val="00C835F3"/>
    <w:rsid w:val="00C8395C"/>
    <w:rsid w:val="00C90DBD"/>
    <w:rsid w:val="00C91B37"/>
    <w:rsid w:val="00C93DE6"/>
    <w:rsid w:val="00C952C0"/>
    <w:rsid w:val="00C96194"/>
    <w:rsid w:val="00CA0408"/>
    <w:rsid w:val="00CA22F0"/>
    <w:rsid w:val="00CA4454"/>
    <w:rsid w:val="00CA5D1D"/>
    <w:rsid w:val="00CA684A"/>
    <w:rsid w:val="00CA6DE6"/>
    <w:rsid w:val="00CB0788"/>
    <w:rsid w:val="00CB47EA"/>
    <w:rsid w:val="00CB4E4E"/>
    <w:rsid w:val="00CB6C86"/>
    <w:rsid w:val="00CC1E10"/>
    <w:rsid w:val="00CC60E2"/>
    <w:rsid w:val="00CC7C48"/>
    <w:rsid w:val="00CD343D"/>
    <w:rsid w:val="00CE06B5"/>
    <w:rsid w:val="00CE4002"/>
    <w:rsid w:val="00CE7136"/>
    <w:rsid w:val="00CF0A47"/>
    <w:rsid w:val="00CF0D20"/>
    <w:rsid w:val="00CF0DCE"/>
    <w:rsid w:val="00CF18AD"/>
    <w:rsid w:val="00CF3A63"/>
    <w:rsid w:val="00CF4147"/>
    <w:rsid w:val="00CF56A4"/>
    <w:rsid w:val="00CF616C"/>
    <w:rsid w:val="00D02775"/>
    <w:rsid w:val="00D04418"/>
    <w:rsid w:val="00D047DC"/>
    <w:rsid w:val="00D060B4"/>
    <w:rsid w:val="00D07945"/>
    <w:rsid w:val="00D10681"/>
    <w:rsid w:val="00D10D11"/>
    <w:rsid w:val="00D1311E"/>
    <w:rsid w:val="00D133BA"/>
    <w:rsid w:val="00D1395D"/>
    <w:rsid w:val="00D173CA"/>
    <w:rsid w:val="00D243CE"/>
    <w:rsid w:val="00D273E6"/>
    <w:rsid w:val="00D30361"/>
    <w:rsid w:val="00D32777"/>
    <w:rsid w:val="00D32F9F"/>
    <w:rsid w:val="00D3486F"/>
    <w:rsid w:val="00D369C9"/>
    <w:rsid w:val="00D413EB"/>
    <w:rsid w:val="00D45F8D"/>
    <w:rsid w:val="00D52FAC"/>
    <w:rsid w:val="00D607E7"/>
    <w:rsid w:val="00D61E25"/>
    <w:rsid w:val="00D63E83"/>
    <w:rsid w:val="00D6568F"/>
    <w:rsid w:val="00D71F89"/>
    <w:rsid w:val="00D72549"/>
    <w:rsid w:val="00D735BB"/>
    <w:rsid w:val="00D76769"/>
    <w:rsid w:val="00D76E6A"/>
    <w:rsid w:val="00D82E89"/>
    <w:rsid w:val="00D82EC5"/>
    <w:rsid w:val="00D8336C"/>
    <w:rsid w:val="00D85E6C"/>
    <w:rsid w:val="00D92078"/>
    <w:rsid w:val="00D931DE"/>
    <w:rsid w:val="00D94E40"/>
    <w:rsid w:val="00D94E8E"/>
    <w:rsid w:val="00D9600A"/>
    <w:rsid w:val="00DA033C"/>
    <w:rsid w:val="00DA05BD"/>
    <w:rsid w:val="00DA0982"/>
    <w:rsid w:val="00DA1F31"/>
    <w:rsid w:val="00DA3564"/>
    <w:rsid w:val="00DA40C0"/>
    <w:rsid w:val="00DA5247"/>
    <w:rsid w:val="00DB05D1"/>
    <w:rsid w:val="00DB2337"/>
    <w:rsid w:val="00DB4F02"/>
    <w:rsid w:val="00DB6395"/>
    <w:rsid w:val="00DB650A"/>
    <w:rsid w:val="00DB6708"/>
    <w:rsid w:val="00DC0D1E"/>
    <w:rsid w:val="00DC2781"/>
    <w:rsid w:val="00DC27A8"/>
    <w:rsid w:val="00DC3852"/>
    <w:rsid w:val="00DC5918"/>
    <w:rsid w:val="00DC70A7"/>
    <w:rsid w:val="00DC75B5"/>
    <w:rsid w:val="00DD05F6"/>
    <w:rsid w:val="00DD19C5"/>
    <w:rsid w:val="00DD34F0"/>
    <w:rsid w:val="00DD5396"/>
    <w:rsid w:val="00DD5A8E"/>
    <w:rsid w:val="00DD7CBA"/>
    <w:rsid w:val="00DE15AB"/>
    <w:rsid w:val="00DE5CE0"/>
    <w:rsid w:val="00DF02BC"/>
    <w:rsid w:val="00DF2AB3"/>
    <w:rsid w:val="00DF5D34"/>
    <w:rsid w:val="00DF5D97"/>
    <w:rsid w:val="00DF6987"/>
    <w:rsid w:val="00DF7EDD"/>
    <w:rsid w:val="00E016E9"/>
    <w:rsid w:val="00E02463"/>
    <w:rsid w:val="00E0462E"/>
    <w:rsid w:val="00E04C86"/>
    <w:rsid w:val="00E04E9B"/>
    <w:rsid w:val="00E056BC"/>
    <w:rsid w:val="00E10579"/>
    <w:rsid w:val="00E13141"/>
    <w:rsid w:val="00E15D97"/>
    <w:rsid w:val="00E179D6"/>
    <w:rsid w:val="00E20790"/>
    <w:rsid w:val="00E23465"/>
    <w:rsid w:val="00E24FAB"/>
    <w:rsid w:val="00E2546F"/>
    <w:rsid w:val="00E25E55"/>
    <w:rsid w:val="00E262C5"/>
    <w:rsid w:val="00E27BFD"/>
    <w:rsid w:val="00E30AF7"/>
    <w:rsid w:val="00E32546"/>
    <w:rsid w:val="00E34491"/>
    <w:rsid w:val="00E353C7"/>
    <w:rsid w:val="00E37923"/>
    <w:rsid w:val="00E408D5"/>
    <w:rsid w:val="00E454A9"/>
    <w:rsid w:val="00E50806"/>
    <w:rsid w:val="00E52072"/>
    <w:rsid w:val="00E609D7"/>
    <w:rsid w:val="00E612CC"/>
    <w:rsid w:val="00E632A2"/>
    <w:rsid w:val="00E63E12"/>
    <w:rsid w:val="00E64BD9"/>
    <w:rsid w:val="00E700C1"/>
    <w:rsid w:val="00E72CA7"/>
    <w:rsid w:val="00E77187"/>
    <w:rsid w:val="00E774BE"/>
    <w:rsid w:val="00E8252D"/>
    <w:rsid w:val="00E833CE"/>
    <w:rsid w:val="00E91076"/>
    <w:rsid w:val="00E97931"/>
    <w:rsid w:val="00EA4B8C"/>
    <w:rsid w:val="00EA715F"/>
    <w:rsid w:val="00EB07DD"/>
    <w:rsid w:val="00EB3302"/>
    <w:rsid w:val="00EB353C"/>
    <w:rsid w:val="00EB5620"/>
    <w:rsid w:val="00EB6AB6"/>
    <w:rsid w:val="00EC1F1D"/>
    <w:rsid w:val="00EC3FAB"/>
    <w:rsid w:val="00EC48F4"/>
    <w:rsid w:val="00EC5458"/>
    <w:rsid w:val="00EC5880"/>
    <w:rsid w:val="00ED07BF"/>
    <w:rsid w:val="00ED3C85"/>
    <w:rsid w:val="00ED589B"/>
    <w:rsid w:val="00ED774C"/>
    <w:rsid w:val="00ED7BAE"/>
    <w:rsid w:val="00EE1217"/>
    <w:rsid w:val="00EE399D"/>
    <w:rsid w:val="00EF1370"/>
    <w:rsid w:val="00EF19FF"/>
    <w:rsid w:val="00EF21DF"/>
    <w:rsid w:val="00EF7A66"/>
    <w:rsid w:val="00F008ED"/>
    <w:rsid w:val="00F05DB3"/>
    <w:rsid w:val="00F0602C"/>
    <w:rsid w:val="00F06632"/>
    <w:rsid w:val="00F10650"/>
    <w:rsid w:val="00F119DE"/>
    <w:rsid w:val="00F11A9F"/>
    <w:rsid w:val="00F11CE4"/>
    <w:rsid w:val="00F12C53"/>
    <w:rsid w:val="00F20517"/>
    <w:rsid w:val="00F2171E"/>
    <w:rsid w:val="00F22F0E"/>
    <w:rsid w:val="00F24530"/>
    <w:rsid w:val="00F275AF"/>
    <w:rsid w:val="00F301EA"/>
    <w:rsid w:val="00F30F95"/>
    <w:rsid w:val="00F3409A"/>
    <w:rsid w:val="00F37F5B"/>
    <w:rsid w:val="00F405D7"/>
    <w:rsid w:val="00F46A12"/>
    <w:rsid w:val="00F527C5"/>
    <w:rsid w:val="00F528B9"/>
    <w:rsid w:val="00F5334F"/>
    <w:rsid w:val="00F534B0"/>
    <w:rsid w:val="00F53B69"/>
    <w:rsid w:val="00F55DFC"/>
    <w:rsid w:val="00F60BA9"/>
    <w:rsid w:val="00F6105C"/>
    <w:rsid w:val="00F63326"/>
    <w:rsid w:val="00F64F98"/>
    <w:rsid w:val="00F6571E"/>
    <w:rsid w:val="00F667A9"/>
    <w:rsid w:val="00F66990"/>
    <w:rsid w:val="00F701C0"/>
    <w:rsid w:val="00F70810"/>
    <w:rsid w:val="00F7544F"/>
    <w:rsid w:val="00F75FC2"/>
    <w:rsid w:val="00F76A7E"/>
    <w:rsid w:val="00F76E00"/>
    <w:rsid w:val="00F77274"/>
    <w:rsid w:val="00F77DF5"/>
    <w:rsid w:val="00F807E5"/>
    <w:rsid w:val="00F80B4A"/>
    <w:rsid w:val="00F82184"/>
    <w:rsid w:val="00F8305E"/>
    <w:rsid w:val="00F835BC"/>
    <w:rsid w:val="00F83775"/>
    <w:rsid w:val="00F8567F"/>
    <w:rsid w:val="00F8600C"/>
    <w:rsid w:val="00F87C5F"/>
    <w:rsid w:val="00F92160"/>
    <w:rsid w:val="00F92193"/>
    <w:rsid w:val="00F92392"/>
    <w:rsid w:val="00F96A7D"/>
    <w:rsid w:val="00F9737E"/>
    <w:rsid w:val="00FA35DF"/>
    <w:rsid w:val="00FA45B1"/>
    <w:rsid w:val="00FA587C"/>
    <w:rsid w:val="00FA71B0"/>
    <w:rsid w:val="00FA72A7"/>
    <w:rsid w:val="00FA7E18"/>
    <w:rsid w:val="00FB28B7"/>
    <w:rsid w:val="00FB2A72"/>
    <w:rsid w:val="00FB559F"/>
    <w:rsid w:val="00FB6E7B"/>
    <w:rsid w:val="00FC07B8"/>
    <w:rsid w:val="00FC1338"/>
    <w:rsid w:val="00FC2222"/>
    <w:rsid w:val="00FC3FEC"/>
    <w:rsid w:val="00FC4026"/>
    <w:rsid w:val="00FC7391"/>
    <w:rsid w:val="00FC740F"/>
    <w:rsid w:val="00FD2DE6"/>
    <w:rsid w:val="00FD39B8"/>
    <w:rsid w:val="00FD4587"/>
    <w:rsid w:val="00FD5B35"/>
    <w:rsid w:val="00FE1D6A"/>
    <w:rsid w:val="00FE2EC0"/>
    <w:rsid w:val="00FE390C"/>
    <w:rsid w:val="00FF0007"/>
    <w:rsid w:val="00FF0173"/>
    <w:rsid w:val="00FF3687"/>
    <w:rsid w:val="00FF36E0"/>
    <w:rsid w:val="00FF3E45"/>
    <w:rsid w:val="00FF5165"/>
    <w:rsid w:val="01BA384F"/>
    <w:rsid w:val="029A0B9C"/>
    <w:rsid w:val="03A8E707"/>
    <w:rsid w:val="03AF05EC"/>
    <w:rsid w:val="03C79440"/>
    <w:rsid w:val="03E19C92"/>
    <w:rsid w:val="04499DE2"/>
    <w:rsid w:val="05D8358F"/>
    <w:rsid w:val="06732F77"/>
    <w:rsid w:val="06E74C34"/>
    <w:rsid w:val="070E458A"/>
    <w:rsid w:val="0921FCF2"/>
    <w:rsid w:val="09A64B06"/>
    <w:rsid w:val="09EE8514"/>
    <w:rsid w:val="0A96EAFF"/>
    <w:rsid w:val="0A98155B"/>
    <w:rsid w:val="0AE423CC"/>
    <w:rsid w:val="0B3184A9"/>
    <w:rsid w:val="0BEDD419"/>
    <w:rsid w:val="0C3AD4DD"/>
    <w:rsid w:val="0CC6B571"/>
    <w:rsid w:val="0D1E4A34"/>
    <w:rsid w:val="0D60BA8B"/>
    <w:rsid w:val="0DDDDB2A"/>
    <w:rsid w:val="0EE698F1"/>
    <w:rsid w:val="0F4B7EAA"/>
    <w:rsid w:val="10AE63F1"/>
    <w:rsid w:val="10D9A30E"/>
    <w:rsid w:val="111A1E90"/>
    <w:rsid w:val="119D899D"/>
    <w:rsid w:val="11C7E0F7"/>
    <w:rsid w:val="12321A1C"/>
    <w:rsid w:val="123C6857"/>
    <w:rsid w:val="13180803"/>
    <w:rsid w:val="138BD88C"/>
    <w:rsid w:val="13F50017"/>
    <w:rsid w:val="1463223A"/>
    <w:rsid w:val="1493FDA4"/>
    <w:rsid w:val="14A01DEE"/>
    <w:rsid w:val="14A9011B"/>
    <w:rsid w:val="15929782"/>
    <w:rsid w:val="15E0916C"/>
    <w:rsid w:val="1642F852"/>
    <w:rsid w:val="174231E2"/>
    <w:rsid w:val="175C9B94"/>
    <w:rsid w:val="182F89AD"/>
    <w:rsid w:val="18784CCA"/>
    <w:rsid w:val="18D67C26"/>
    <w:rsid w:val="18F48806"/>
    <w:rsid w:val="194B8C53"/>
    <w:rsid w:val="199C199D"/>
    <w:rsid w:val="1A4F0DCD"/>
    <w:rsid w:val="1BFEFE05"/>
    <w:rsid w:val="1D55EF9B"/>
    <w:rsid w:val="1DE0CF69"/>
    <w:rsid w:val="1EA158B9"/>
    <w:rsid w:val="1F7F65D4"/>
    <w:rsid w:val="1FF738D5"/>
    <w:rsid w:val="2008FB59"/>
    <w:rsid w:val="20C78680"/>
    <w:rsid w:val="2108088E"/>
    <w:rsid w:val="219EB06B"/>
    <w:rsid w:val="23237EF7"/>
    <w:rsid w:val="2403A7A2"/>
    <w:rsid w:val="2412DE66"/>
    <w:rsid w:val="26491A4E"/>
    <w:rsid w:val="276ED4F6"/>
    <w:rsid w:val="27AFED35"/>
    <w:rsid w:val="28426841"/>
    <w:rsid w:val="28DD2C03"/>
    <w:rsid w:val="28F97301"/>
    <w:rsid w:val="294D6DDE"/>
    <w:rsid w:val="2A24BFF4"/>
    <w:rsid w:val="2A3D73A1"/>
    <w:rsid w:val="2A50ED5A"/>
    <w:rsid w:val="2A6A8202"/>
    <w:rsid w:val="2AD4EC53"/>
    <w:rsid w:val="2B4577B3"/>
    <w:rsid w:val="2BE1B042"/>
    <w:rsid w:val="2CF9B566"/>
    <w:rsid w:val="2D6E2BBF"/>
    <w:rsid w:val="2DB7A803"/>
    <w:rsid w:val="2E8D9F03"/>
    <w:rsid w:val="2EA6EBA4"/>
    <w:rsid w:val="2F2499D1"/>
    <w:rsid w:val="3001B8CB"/>
    <w:rsid w:val="304FB9DB"/>
    <w:rsid w:val="305897C1"/>
    <w:rsid w:val="3099CB9D"/>
    <w:rsid w:val="31A39CBA"/>
    <w:rsid w:val="321292D1"/>
    <w:rsid w:val="322F192B"/>
    <w:rsid w:val="3276399B"/>
    <w:rsid w:val="329F5A4C"/>
    <w:rsid w:val="32B0CF87"/>
    <w:rsid w:val="336648AB"/>
    <w:rsid w:val="33D04463"/>
    <w:rsid w:val="34D7470C"/>
    <w:rsid w:val="35620CA0"/>
    <w:rsid w:val="369F2068"/>
    <w:rsid w:val="36E98F76"/>
    <w:rsid w:val="374AA347"/>
    <w:rsid w:val="37601EE1"/>
    <w:rsid w:val="37884856"/>
    <w:rsid w:val="37F7D129"/>
    <w:rsid w:val="3891AEE1"/>
    <w:rsid w:val="3A30CE52"/>
    <w:rsid w:val="3A50A08C"/>
    <w:rsid w:val="3B124CA0"/>
    <w:rsid w:val="3B3118FA"/>
    <w:rsid w:val="3B3174C1"/>
    <w:rsid w:val="3BC71A9B"/>
    <w:rsid w:val="3BF5935C"/>
    <w:rsid w:val="3C096B18"/>
    <w:rsid w:val="3C5AF910"/>
    <w:rsid w:val="3CFD68A8"/>
    <w:rsid w:val="3DBF0063"/>
    <w:rsid w:val="3FDF5D50"/>
    <w:rsid w:val="4006E9EC"/>
    <w:rsid w:val="40B88C15"/>
    <w:rsid w:val="40BFF53F"/>
    <w:rsid w:val="41EEECFA"/>
    <w:rsid w:val="43405426"/>
    <w:rsid w:val="43D9DF2F"/>
    <w:rsid w:val="446CB9A2"/>
    <w:rsid w:val="4590B9B8"/>
    <w:rsid w:val="45D7DCE7"/>
    <w:rsid w:val="4655D693"/>
    <w:rsid w:val="46F0A3D0"/>
    <w:rsid w:val="46F2CF9D"/>
    <w:rsid w:val="474CF39A"/>
    <w:rsid w:val="487796A2"/>
    <w:rsid w:val="4A594474"/>
    <w:rsid w:val="4A66BE8B"/>
    <w:rsid w:val="4B572DD6"/>
    <w:rsid w:val="4C0F56CD"/>
    <w:rsid w:val="4C5E3405"/>
    <w:rsid w:val="4CAA513E"/>
    <w:rsid w:val="4CAB46FB"/>
    <w:rsid w:val="4D1811DE"/>
    <w:rsid w:val="4F0A7C8A"/>
    <w:rsid w:val="4F457211"/>
    <w:rsid w:val="4FACEBD9"/>
    <w:rsid w:val="4FC510F9"/>
    <w:rsid w:val="504FAA02"/>
    <w:rsid w:val="50598D39"/>
    <w:rsid w:val="50E10EED"/>
    <w:rsid w:val="51110278"/>
    <w:rsid w:val="5111748C"/>
    <w:rsid w:val="5111ECF1"/>
    <w:rsid w:val="51723F96"/>
    <w:rsid w:val="5262D572"/>
    <w:rsid w:val="532759CE"/>
    <w:rsid w:val="533DFC01"/>
    <w:rsid w:val="549DA7C8"/>
    <w:rsid w:val="54A939CB"/>
    <w:rsid w:val="5520CC40"/>
    <w:rsid w:val="556B57CC"/>
    <w:rsid w:val="562DEB9F"/>
    <w:rsid w:val="5660CFF6"/>
    <w:rsid w:val="56F7E9F1"/>
    <w:rsid w:val="5778CA20"/>
    <w:rsid w:val="57E95F1B"/>
    <w:rsid w:val="598C5F81"/>
    <w:rsid w:val="59B9A58F"/>
    <w:rsid w:val="5AB9B4F1"/>
    <w:rsid w:val="5B6585D6"/>
    <w:rsid w:val="5C17E470"/>
    <w:rsid w:val="5C70F537"/>
    <w:rsid w:val="5D809552"/>
    <w:rsid w:val="5DCD4BC6"/>
    <w:rsid w:val="5DD2D69E"/>
    <w:rsid w:val="5E1E8368"/>
    <w:rsid w:val="5E40C644"/>
    <w:rsid w:val="5E6523BD"/>
    <w:rsid w:val="5F09D45A"/>
    <w:rsid w:val="5F3185A0"/>
    <w:rsid w:val="5F3CC770"/>
    <w:rsid w:val="5F4D66EA"/>
    <w:rsid w:val="5FAA8BA1"/>
    <w:rsid w:val="602E40AA"/>
    <w:rsid w:val="61A5BD46"/>
    <w:rsid w:val="621E095E"/>
    <w:rsid w:val="632417EF"/>
    <w:rsid w:val="6350B9E3"/>
    <w:rsid w:val="649E8322"/>
    <w:rsid w:val="6504DEC9"/>
    <w:rsid w:val="652B8049"/>
    <w:rsid w:val="66E44115"/>
    <w:rsid w:val="67AE62BD"/>
    <w:rsid w:val="67F2DCE9"/>
    <w:rsid w:val="689D3700"/>
    <w:rsid w:val="6AE3E1BB"/>
    <w:rsid w:val="6AF7DD3B"/>
    <w:rsid w:val="6B2D0E31"/>
    <w:rsid w:val="6D0B194B"/>
    <w:rsid w:val="6D3AC884"/>
    <w:rsid w:val="6DB84750"/>
    <w:rsid w:val="6E01D9AB"/>
    <w:rsid w:val="6E654B3D"/>
    <w:rsid w:val="6F399308"/>
    <w:rsid w:val="6F8E75F4"/>
    <w:rsid w:val="702CA265"/>
    <w:rsid w:val="710754B7"/>
    <w:rsid w:val="71765640"/>
    <w:rsid w:val="71809649"/>
    <w:rsid w:val="71ED3B79"/>
    <w:rsid w:val="7207E86A"/>
    <w:rsid w:val="725F8B9B"/>
    <w:rsid w:val="75E8C26E"/>
    <w:rsid w:val="76B50AF5"/>
    <w:rsid w:val="77C0C456"/>
    <w:rsid w:val="77E06571"/>
    <w:rsid w:val="78C88B59"/>
    <w:rsid w:val="792252AD"/>
    <w:rsid w:val="794E3E75"/>
    <w:rsid w:val="79C77286"/>
    <w:rsid w:val="79D3DED2"/>
    <w:rsid w:val="7AECBC87"/>
    <w:rsid w:val="7B78293B"/>
    <w:rsid w:val="7BB274D6"/>
    <w:rsid w:val="7C63033B"/>
    <w:rsid w:val="7C735238"/>
    <w:rsid w:val="7CD2E6E8"/>
    <w:rsid w:val="7D59F956"/>
    <w:rsid w:val="7DBAAC3D"/>
    <w:rsid w:val="7EC11AF0"/>
    <w:rsid w:val="7F70138C"/>
    <w:rsid w:val="7FEB22DC"/>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B86701F"/>
  <w15:docId w15:val="{115E4093-EED7-44E9-996C-64250C7E17E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0"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51127"/>
    <w:rPr>
      <w:sz w:val="24"/>
      <w:szCs w:val="24"/>
    </w:rPr>
  </w:style>
  <w:style w:type="paragraph" w:styleId="Heading1">
    <w:name w:val="heading 1"/>
    <w:basedOn w:val="Normal"/>
    <w:link w:val="Heading1Char"/>
    <w:uiPriority w:val="9"/>
    <w:qFormat/>
    <w:rsid w:val="000A0D42"/>
    <w:pPr>
      <w:spacing w:before="100" w:beforeAutospacing="1" w:after="100" w:afterAutospacing="1"/>
      <w:outlineLvl w:val="0"/>
    </w:pPr>
    <w:rPr>
      <w:b/>
      <w:bCs/>
      <w:kern w:val="36"/>
      <w:sz w:val="48"/>
      <w:szCs w:val="48"/>
      <w:lang w:val="it-IT" w:eastAsia="it-IT"/>
    </w:rPr>
  </w:style>
  <w:style w:type="paragraph" w:styleId="Heading2">
    <w:name w:val="heading 2"/>
    <w:basedOn w:val="Normal"/>
    <w:next w:val="Normal"/>
    <w:link w:val="Heading2Char"/>
    <w:uiPriority w:val="9"/>
    <w:unhideWhenUsed/>
    <w:qFormat/>
    <w:rsid w:val="00244383"/>
    <w:pPr>
      <w:keepNext/>
      <w:keepLines/>
      <w:spacing w:before="200"/>
      <w:outlineLvl w:val="1"/>
    </w:pPr>
    <w:rPr>
      <w:rFonts w:asciiTheme="majorHAnsi" w:hAnsiTheme="majorHAnsi" w:eastAsiaTheme="majorEastAsia" w:cstheme="majorBidi"/>
      <w:b/>
      <w:bCs/>
      <w:color w:val="4F81BD" w:themeColor="accent1"/>
      <w:sz w:val="26"/>
      <w:szCs w:val="26"/>
      <w:lang w:eastAsia="ja-JP"/>
    </w:rPr>
  </w:style>
  <w:style w:type="paragraph" w:styleId="Heading3">
    <w:name w:val="heading 3"/>
    <w:basedOn w:val="Normal"/>
    <w:next w:val="Normal"/>
    <w:link w:val="Heading3Char"/>
    <w:uiPriority w:val="9"/>
    <w:unhideWhenUsed/>
    <w:qFormat/>
    <w:rsid w:val="00244383"/>
    <w:pPr>
      <w:keepNext/>
      <w:keepLines/>
      <w:spacing w:before="200"/>
      <w:outlineLvl w:val="2"/>
    </w:pPr>
    <w:rPr>
      <w:rFonts w:asciiTheme="majorHAnsi" w:hAnsiTheme="majorHAnsi" w:eastAsiaTheme="majorEastAsia" w:cstheme="majorBidi"/>
      <w:b/>
      <w:bCs/>
      <w:color w:val="4F81BD" w:themeColor="accent1"/>
      <w:lang w:eastAsia="ja-JP"/>
    </w:rPr>
  </w:style>
  <w:style w:type="paragraph" w:styleId="Heading4">
    <w:name w:val="heading 4"/>
    <w:basedOn w:val="Normal"/>
    <w:next w:val="Normal"/>
    <w:link w:val="Heading4Char"/>
    <w:unhideWhenUsed/>
    <w:qFormat/>
    <w:rsid w:val="00244383"/>
    <w:pPr>
      <w:keepNext/>
      <w:keepLines/>
      <w:spacing w:before="200"/>
      <w:ind w:left="864" w:hanging="864"/>
      <w:jc w:val="center"/>
      <w:outlineLvl w:val="3"/>
    </w:pPr>
    <w:rPr>
      <w:rFonts w:asciiTheme="majorHAnsi" w:hAnsiTheme="majorHAnsi" w:eastAsiaTheme="majorEastAsia" w:cstheme="majorBidi"/>
      <w:b/>
      <w:bCs/>
      <w:iCs/>
      <w:color w:val="4F81BD" w:themeColor="accent1"/>
      <w:lang w:val="it-IT" w:eastAsia="it-IT" w:bidi="it-IT"/>
    </w:rPr>
  </w:style>
  <w:style w:type="paragraph" w:styleId="Heading5">
    <w:name w:val="heading 5"/>
    <w:basedOn w:val="Normal"/>
    <w:next w:val="Normal"/>
    <w:link w:val="Heading5Char"/>
    <w:uiPriority w:val="9"/>
    <w:unhideWhenUsed/>
    <w:qFormat/>
    <w:rsid w:val="00244383"/>
    <w:pPr>
      <w:keepNext/>
      <w:keepLines/>
      <w:spacing w:before="200"/>
      <w:ind w:left="1008" w:hanging="1008"/>
      <w:outlineLvl w:val="4"/>
    </w:pPr>
    <w:rPr>
      <w:rFonts w:asciiTheme="majorHAnsi" w:hAnsiTheme="majorHAnsi" w:eastAsiaTheme="majorEastAsia" w:cstheme="majorBidi"/>
      <w:color w:val="243F60" w:themeColor="accent1" w:themeShade="7F"/>
      <w:lang w:val="it-IT" w:eastAsia="it-IT" w:bidi="it-IT"/>
    </w:rPr>
  </w:style>
  <w:style w:type="paragraph" w:styleId="Heading6">
    <w:name w:val="heading 6"/>
    <w:basedOn w:val="Normal"/>
    <w:next w:val="Normal"/>
    <w:link w:val="Heading6Char"/>
    <w:uiPriority w:val="9"/>
    <w:unhideWhenUsed/>
    <w:qFormat/>
    <w:rsid w:val="00244383"/>
    <w:pPr>
      <w:keepNext/>
      <w:keepLines/>
      <w:spacing w:before="200"/>
      <w:ind w:left="1152" w:hanging="1152"/>
      <w:outlineLvl w:val="5"/>
    </w:pPr>
    <w:rPr>
      <w:rFonts w:asciiTheme="majorHAnsi" w:hAnsiTheme="majorHAnsi" w:eastAsiaTheme="majorEastAsia" w:cstheme="majorBidi"/>
      <w:i/>
      <w:iCs/>
      <w:color w:val="243F60" w:themeColor="accent1" w:themeShade="7F"/>
      <w:lang w:val="it-IT" w:eastAsia="it-IT" w:bidi="it-IT"/>
    </w:rPr>
  </w:style>
  <w:style w:type="paragraph" w:styleId="Heading7">
    <w:name w:val="heading 7"/>
    <w:basedOn w:val="Normal"/>
    <w:next w:val="Normal"/>
    <w:link w:val="Heading7Char"/>
    <w:uiPriority w:val="9"/>
    <w:unhideWhenUsed/>
    <w:qFormat/>
    <w:rsid w:val="00244383"/>
    <w:pPr>
      <w:keepNext/>
      <w:keepLines/>
      <w:spacing w:before="200"/>
      <w:ind w:left="1296" w:hanging="1296"/>
      <w:outlineLvl w:val="6"/>
    </w:pPr>
    <w:rPr>
      <w:rFonts w:asciiTheme="majorHAnsi" w:hAnsiTheme="majorHAnsi" w:eastAsiaTheme="majorEastAsia" w:cstheme="majorBidi"/>
      <w:i/>
      <w:iCs/>
      <w:color w:val="404040" w:themeColor="text1" w:themeTint="BF"/>
      <w:lang w:val="it-IT" w:eastAsia="it-IT" w:bidi="it-IT"/>
    </w:rPr>
  </w:style>
  <w:style w:type="paragraph" w:styleId="Heading8">
    <w:name w:val="heading 8"/>
    <w:basedOn w:val="Normal"/>
    <w:next w:val="Normal"/>
    <w:link w:val="Heading8Char"/>
    <w:uiPriority w:val="9"/>
    <w:unhideWhenUsed/>
    <w:qFormat/>
    <w:rsid w:val="00244383"/>
    <w:pPr>
      <w:keepNext/>
      <w:keepLines/>
      <w:spacing w:before="200"/>
      <w:ind w:left="1440" w:hanging="1440"/>
      <w:outlineLvl w:val="7"/>
    </w:pPr>
    <w:rPr>
      <w:rFonts w:asciiTheme="majorHAnsi" w:hAnsiTheme="majorHAnsi" w:eastAsiaTheme="majorEastAsia" w:cstheme="majorBidi"/>
      <w:color w:val="404040" w:themeColor="text1" w:themeTint="BF"/>
      <w:sz w:val="20"/>
      <w:szCs w:val="20"/>
      <w:lang w:val="it-IT" w:eastAsia="it-IT" w:bidi="it-IT"/>
    </w:rPr>
  </w:style>
  <w:style w:type="paragraph" w:styleId="Heading9">
    <w:name w:val="heading 9"/>
    <w:basedOn w:val="Normal"/>
    <w:next w:val="Normal"/>
    <w:link w:val="Heading9Char"/>
    <w:uiPriority w:val="9"/>
    <w:unhideWhenUsed/>
    <w:qFormat/>
    <w:rsid w:val="00244383"/>
    <w:pPr>
      <w:keepNext/>
      <w:keepLines/>
      <w:spacing w:before="200"/>
      <w:ind w:left="1584" w:hanging="1584"/>
      <w:outlineLvl w:val="8"/>
    </w:pPr>
    <w:rPr>
      <w:rFonts w:asciiTheme="majorHAnsi" w:hAnsiTheme="majorHAnsi" w:eastAsiaTheme="majorEastAsia" w:cstheme="majorBidi"/>
      <w:i/>
      <w:iCs/>
      <w:color w:val="404040" w:themeColor="text1" w:themeTint="BF"/>
      <w:sz w:val="20"/>
      <w:szCs w:val="20"/>
      <w:lang w:val="it-IT" w:eastAsia="it-IT" w:bidi="it-IT"/>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rsid w:val="00C0753C"/>
    <w:pPr>
      <w:tabs>
        <w:tab w:val="center" w:pos="4536"/>
        <w:tab w:val="right" w:pos="9072"/>
      </w:tabs>
    </w:pPr>
  </w:style>
  <w:style w:type="paragraph" w:styleId="Footer">
    <w:name w:val="footer"/>
    <w:basedOn w:val="Normal"/>
    <w:link w:val="FooterChar"/>
    <w:uiPriority w:val="99"/>
    <w:rsid w:val="00C0753C"/>
    <w:pPr>
      <w:tabs>
        <w:tab w:val="center" w:pos="4536"/>
        <w:tab w:val="right" w:pos="9072"/>
      </w:tabs>
    </w:pPr>
  </w:style>
  <w:style w:type="character" w:styleId="Hyperlink">
    <w:name w:val="Hyperlink"/>
    <w:uiPriority w:val="99"/>
    <w:rsid w:val="00C0753C"/>
    <w:rPr>
      <w:color w:val="0000FF"/>
      <w:u w:val="single"/>
    </w:rPr>
  </w:style>
  <w:style w:type="character" w:styleId="PageNumber">
    <w:name w:val="page number"/>
    <w:basedOn w:val="DefaultParagraphFont"/>
    <w:semiHidden/>
    <w:rsid w:val="00C0753C"/>
  </w:style>
  <w:style w:type="paragraph" w:styleId="hautdepage" w:customStyle="1">
    <w:name w:val="hautdepage"/>
    <w:basedOn w:val="Normal"/>
    <w:rsid w:val="00C0753C"/>
    <w:pPr>
      <w:framePr w:vSpace="180" w:hSpace="180" w:wrap="auto" w:hAnchor="page" w:vAnchor="page" w:x="2042" w:y="2836"/>
      <w:overflowPunct w:val="0"/>
      <w:autoSpaceDE w:val="0"/>
      <w:autoSpaceDN w:val="0"/>
      <w:adjustRightInd w:val="0"/>
      <w:spacing w:after="120" w:line="240" w:lineRule="atLeast"/>
      <w:jc w:val="both"/>
      <w:textAlignment w:val="baseline"/>
    </w:pPr>
    <w:rPr>
      <w:rFonts w:ascii="Courier" w:hAnsi="Courier"/>
      <w:szCs w:val="20"/>
    </w:rPr>
  </w:style>
  <w:style w:type="paragraph" w:styleId="BalloonText">
    <w:name w:val="Balloon Text"/>
    <w:basedOn w:val="Normal"/>
    <w:uiPriority w:val="99"/>
    <w:rsid w:val="00C0753C"/>
    <w:rPr>
      <w:rFonts w:ascii="Tahoma" w:hAnsi="Tahoma" w:cs="Tahoma"/>
      <w:sz w:val="16"/>
      <w:szCs w:val="16"/>
    </w:rPr>
  </w:style>
  <w:style w:type="character" w:styleId="TextedebullesCar" w:customStyle="1">
    <w:name w:val="Texte de bulles Car"/>
    <w:uiPriority w:val="99"/>
    <w:rsid w:val="00C0753C"/>
    <w:rPr>
      <w:rFonts w:ascii="Tahoma" w:hAnsi="Tahoma" w:cs="Tahoma"/>
      <w:sz w:val="16"/>
      <w:szCs w:val="16"/>
    </w:rPr>
  </w:style>
  <w:style w:type="paragraph" w:styleId="BodyText">
    <w:name w:val="Body Text"/>
    <w:basedOn w:val="Normal"/>
    <w:link w:val="BodyTextChar"/>
    <w:uiPriority w:val="1"/>
    <w:qFormat/>
    <w:rsid w:val="009D59F1"/>
    <w:pPr>
      <w:spacing w:after="120"/>
    </w:pPr>
  </w:style>
  <w:style w:type="character" w:styleId="BodyTextChar" w:customStyle="1">
    <w:name w:val="Body Text Char"/>
    <w:link w:val="BodyText"/>
    <w:rsid w:val="009D59F1"/>
    <w:rPr>
      <w:sz w:val="24"/>
      <w:szCs w:val="24"/>
    </w:rPr>
  </w:style>
  <w:style w:type="table" w:styleId="TableGrid">
    <w:name w:val="Table Grid"/>
    <w:basedOn w:val="TableNormal"/>
    <w:uiPriority w:val="39"/>
    <w:rsid w:val="006C33C8"/>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FooterChar" w:customStyle="1">
    <w:name w:val="Footer Char"/>
    <w:link w:val="Footer"/>
    <w:uiPriority w:val="99"/>
    <w:rsid w:val="009501CF"/>
    <w:rPr>
      <w:sz w:val="24"/>
      <w:szCs w:val="24"/>
      <w:lang w:val="fr-FR" w:eastAsia="fr-FR"/>
    </w:rPr>
  </w:style>
  <w:style w:type="paragraph" w:styleId="ListParagraph">
    <w:name w:val="List Paragraph"/>
    <w:aliases w:val="Normal bullet 2,Bullet list,Heading 2_sj,List Paragraph1,Dot pt"/>
    <w:basedOn w:val="Normal"/>
    <w:link w:val="ListParagraphChar"/>
    <w:uiPriority w:val="34"/>
    <w:qFormat/>
    <w:rsid w:val="007A5A0F"/>
    <w:pPr>
      <w:ind w:left="720"/>
      <w:contextualSpacing/>
    </w:pPr>
    <w:rPr>
      <w:rFonts w:ascii="Calibri" w:hAnsi="Calibri" w:eastAsia="Calibri"/>
      <w:sz w:val="22"/>
      <w:szCs w:val="22"/>
      <w:lang w:val="fr-MC" w:eastAsia="en-US"/>
    </w:rPr>
  </w:style>
  <w:style w:type="character" w:styleId="HeaderChar" w:customStyle="1">
    <w:name w:val="Header Char"/>
    <w:link w:val="Header"/>
    <w:qFormat/>
    <w:rsid w:val="007A5A0F"/>
    <w:rPr>
      <w:sz w:val="24"/>
      <w:szCs w:val="24"/>
      <w:lang w:val="fr-FR" w:eastAsia="fr-FR"/>
    </w:rPr>
  </w:style>
  <w:style w:type="character" w:styleId="CommentReference">
    <w:name w:val="annotation reference"/>
    <w:basedOn w:val="DefaultParagraphFont"/>
    <w:uiPriority w:val="99"/>
    <w:semiHidden/>
    <w:unhideWhenUsed/>
    <w:rsid w:val="00EA715F"/>
    <w:rPr>
      <w:sz w:val="18"/>
      <w:szCs w:val="18"/>
    </w:rPr>
  </w:style>
  <w:style w:type="paragraph" w:styleId="CommentText">
    <w:name w:val="annotation text"/>
    <w:basedOn w:val="Normal"/>
    <w:link w:val="CommentTextChar"/>
    <w:uiPriority w:val="99"/>
    <w:unhideWhenUsed/>
    <w:rsid w:val="00EA715F"/>
  </w:style>
  <w:style w:type="character" w:styleId="CommentTextChar" w:customStyle="1">
    <w:name w:val="Comment Text Char"/>
    <w:basedOn w:val="DefaultParagraphFont"/>
    <w:link w:val="CommentText"/>
    <w:uiPriority w:val="99"/>
    <w:rsid w:val="00EA715F"/>
    <w:rPr>
      <w:sz w:val="24"/>
      <w:szCs w:val="24"/>
    </w:rPr>
  </w:style>
  <w:style w:type="paragraph" w:styleId="CommentSubject">
    <w:name w:val="annotation subject"/>
    <w:basedOn w:val="CommentText"/>
    <w:next w:val="CommentText"/>
    <w:link w:val="CommentSubjectChar"/>
    <w:uiPriority w:val="99"/>
    <w:semiHidden/>
    <w:unhideWhenUsed/>
    <w:rsid w:val="00EA715F"/>
    <w:rPr>
      <w:b/>
      <w:bCs/>
      <w:sz w:val="20"/>
      <w:szCs w:val="20"/>
    </w:rPr>
  </w:style>
  <w:style w:type="character" w:styleId="CommentSubjectChar" w:customStyle="1">
    <w:name w:val="Comment Subject Char"/>
    <w:basedOn w:val="CommentTextChar"/>
    <w:link w:val="CommentSubject"/>
    <w:uiPriority w:val="99"/>
    <w:semiHidden/>
    <w:rsid w:val="00EA715F"/>
    <w:rPr>
      <w:b/>
      <w:bCs/>
      <w:sz w:val="24"/>
      <w:szCs w:val="24"/>
    </w:rPr>
  </w:style>
  <w:style w:type="paragraph" w:styleId="NormalWeb">
    <w:name w:val="Normal (Web)"/>
    <w:basedOn w:val="Normal"/>
    <w:uiPriority w:val="99"/>
    <w:rsid w:val="00F70810"/>
    <w:pPr>
      <w:overflowPunct w:val="0"/>
      <w:autoSpaceDE w:val="0"/>
      <w:autoSpaceDN w:val="0"/>
      <w:adjustRightInd w:val="0"/>
      <w:spacing w:before="100" w:after="100"/>
      <w:textAlignment w:val="baseline"/>
    </w:pPr>
    <w:rPr>
      <w:rFonts w:ascii="Arial Unicode MS" w:hAnsi="Times" w:eastAsia="Arial Unicode MS" w:cstheme="minorBidi"/>
      <w:color w:val="000000"/>
      <w:sz w:val="20"/>
      <w:szCs w:val="20"/>
    </w:rPr>
  </w:style>
  <w:style w:type="character" w:styleId="Emphasis">
    <w:name w:val="Emphasis"/>
    <w:basedOn w:val="DefaultParagraphFont"/>
    <w:uiPriority w:val="20"/>
    <w:qFormat/>
    <w:rsid w:val="009F65CB"/>
    <w:rPr>
      <w:i/>
      <w:iCs/>
    </w:rPr>
  </w:style>
  <w:style w:type="paragraph" w:styleId="Revision">
    <w:name w:val="Revision"/>
    <w:hidden/>
    <w:uiPriority w:val="99"/>
    <w:rsid w:val="00273CBB"/>
    <w:rPr>
      <w:sz w:val="24"/>
      <w:szCs w:val="24"/>
    </w:rPr>
  </w:style>
  <w:style w:type="character" w:styleId="InternetLink" w:customStyle="1">
    <w:name w:val="Internet Link"/>
    <w:basedOn w:val="DefaultParagraphFont"/>
    <w:uiPriority w:val="99"/>
    <w:unhideWhenUsed/>
    <w:rsid w:val="00104ADA"/>
    <w:rPr>
      <w:color w:val="0000FF"/>
      <w:u w:val="single"/>
    </w:rPr>
  </w:style>
  <w:style w:type="character" w:styleId="cf01" w:customStyle="1">
    <w:name w:val="cf01"/>
    <w:basedOn w:val="DefaultParagraphFont"/>
    <w:rsid w:val="00104ADA"/>
    <w:rPr>
      <w:rFonts w:hint="default" w:ascii="Segoe UI" w:hAnsi="Segoe UI" w:cs="Segoe UI"/>
      <w:sz w:val="18"/>
      <w:szCs w:val="18"/>
    </w:rPr>
  </w:style>
  <w:style w:type="character" w:styleId="cf41" w:customStyle="1">
    <w:name w:val="cf41"/>
    <w:basedOn w:val="DefaultParagraphFont"/>
    <w:rsid w:val="00104ADA"/>
    <w:rPr>
      <w:rFonts w:hint="default" w:ascii="Segoe UI" w:hAnsi="Segoe UI" w:cs="Segoe UI"/>
      <w:color w:val="0000FF"/>
      <w:sz w:val="18"/>
      <w:szCs w:val="18"/>
      <w:u w:val="single"/>
    </w:rPr>
  </w:style>
  <w:style w:type="character" w:styleId="ListParagraphChar" w:customStyle="1">
    <w:name w:val="List Paragraph Char"/>
    <w:aliases w:val="Normal bullet 2 Char,Bullet list Char,Heading 2_sj Char,List Paragraph1 Char,Dot pt Char"/>
    <w:link w:val="ListParagraph"/>
    <w:uiPriority w:val="34"/>
    <w:qFormat/>
    <w:locked/>
    <w:rsid w:val="00104ADA"/>
    <w:rPr>
      <w:rFonts w:ascii="Calibri" w:hAnsi="Calibri" w:eastAsia="Calibri"/>
      <w:sz w:val="22"/>
      <w:szCs w:val="22"/>
      <w:lang w:val="fr-MC" w:eastAsia="en-US"/>
    </w:rPr>
  </w:style>
  <w:style w:type="character" w:styleId="rynqvb" w:customStyle="1">
    <w:name w:val="rynqvb"/>
    <w:basedOn w:val="DefaultParagraphFont"/>
    <w:rsid w:val="00951B91"/>
  </w:style>
  <w:style w:type="character" w:styleId="hgkelc" w:customStyle="1">
    <w:name w:val="hgkelc"/>
    <w:basedOn w:val="DefaultParagraphFont"/>
    <w:rsid w:val="00951B91"/>
  </w:style>
  <w:style w:type="character" w:styleId="Heading1Char" w:customStyle="1">
    <w:name w:val="Heading 1 Char"/>
    <w:basedOn w:val="DefaultParagraphFont"/>
    <w:link w:val="Heading1"/>
    <w:uiPriority w:val="9"/>
    <w:rsid w:val="000A0D42"/>
    <w:rPr>
      <w:b/>
      <w:bCs/>
      <w:kern w:val="36"/>
      <w:sz w:val="48"/>
      <w:szCs w:val="48"/>
      <w:lang w:val="it-IT" w:eastAsia="it-IT"/>
    </w:rPr>
  </w:style>
  <w:style w:type="character" w:styleId="mw-page-title-main" w:customStyle="1">
    <w:name w:val="mw-page-title-main"/>
    <w:basedOn w:val="DefaultParagraphFont"/>
    <w:rsid w:val="000A0D42"/>
  </w:style>
  <w:style w:type="character" w:styleId="hwtze" w:customStyle="1">
    <w:name w:val="hwtze"/>
    <w:basedOn w:val="DefaultParagraphFont"/>
    <w:rsid w:val="000A0D42"/>
  </w:style>
  <w:style w:type="paragraph" w:styleId="Default" w:customStyle="1">
    <w:name w:val="Default"/>
    <w:rsid w:val="007668FA"/>
    <w:pPr>
      <w:autoSpaceDE w:val="0"/>
      <w:autoSpaceDN w:val="0"/>
      <w:adjustRightInd w:val="0"/>
    </w:pPr>
    <w:rPr>
      <w:rFonts w:ascii="Arial" w:hAnsi="Arial" w:cs="Arial"/>
      <w:color w:val="000000"/>
      <w:sz w:val="24"/>
      <w:szCs w:val="24"/>
      <w:lang w:val="it-IT"/>
    </w:rPr>
  </w:style>
  <w:style w:type="character" w:styleId="Strong">
    <w:name w:val="Strong"/>
    <w:basedOn w:val="DefaultParagraphFont"/>
    <w:uiPriority w:val="22"/>
    <w:qFormat/>
    <w:rsid w:val="002075AE"/>
    <w:rPr>
      <w:b/>
      <w:bCs/>
    </w:rPr>
  </w:style>
  <w:style w:type="paragraph" w:styleId="Pardeliste1" w:customStyle="1">
    <w:name w:val="Par. de liste1"/>
    <w:basedOn w:val="Normal"/>
    <w:uiPriority w:val="72"/>
    <w:qFormat/>
    <w:rsid w:val="00B25C55"/>
    <w:pPr>
      <w:ind w:left="720"/>
      <w:contextualSpacing/>
    </w:pPr>
    <w:rPr>
      <w:rFonts w:ascii="Cambria" w:hAnsi="Cambria" w:eastAsia="MS Mincho"/>
    </w:rPr>
  </w:style>
  <w:style w:type="character" w:styleId="Mentionnonrsolue1" w:customStyle="1">
    <w:name w:val="Mention non résolue1"/>
    <w:basedOn w:val="DefaultParagraphFont"/>
    <w:uiPriority w:val="99"/>
    <w:unhideWhenUsed/>
    <w:rsid w:val="00351372"/>
    <w:rPr>
      <w:color w:val="605E5C"/>
      <w:shd w:val="clear" w:color="auto" w:fill="E1DFDD"/>
    </w:rPr>
  </w:style>
  <w:style w:type="character" w:styleId="ui-provider" w:customStyle="1">
    <w:name w:val="ui-provider"/>
    <w:basedOn w:val="DefaultParagraphFont"/>
    <w:qFormat/>
    <w:rsid w:val="00F05DB3"/>
  </w:style>
  <w:style w:type="paragraph" w:styleId="TableParagraph" w:customStyle="1">
    <w:name w:val="Table Paragraph"/>
    <w:basedOn w:val="Normal"/>
    <w:uiPriority w:val="1"/>
    <w:qFormat/>
    <w:rsid w:val="005562A6"/>
    <w:pPr>
      <w:widowControl w:val="0"/>
      <w:autoSpaceDE w:val="0"/>
      <w:autoSpaceDN w:val="0"/>
    </w:pPr>
    <w:rPr>
      <w:sz w:val="22"/>
      <w:szCs w:val="22"/>
      <w:lang w:val="it-IT" w:eastAsia="en-US"/>
    </w:rPr>
  </w:style>
  <w:style w:type="character" w:styleId="UnresolvedMention">
    <w:name w:val="Unresolved Mention"/>
    <w:basedOn w:val="DefaultParagraphFont"/>
    <w:uiPriority w:val="99"/>
    <w:semiHidden/>
    <w:unhideWhenUsed/>
    <w:rsid w:val="00F06632"/>
    <w:rPr>
      <w:color w:val="605E5C"/>
      <w:shd w:val="clear" w:color="auto" w:fill="E1DFDD"/>
    </w:rPr>
  </w:style>
  <w:style w:type="paragraph" w:styleId="pf0" w:customStyle="1">
    <w:name w:val="pf0"/>
    <w:basedOn w:val="Normal"/>
    <w:rsid w:val="00F06632"/>
    <w:pPr>
      <w:spacing w:before="100" w:beforeAutospacing="1" w:after="100" w:afterAutospacing="1"/>
    </w:pPr>
  </w:style>
  <w:style w:type="paragraph" w:styleId="FootnoteText">
    <w:name w:val="footnote text"/>
    <w:basedOn w:val="Normal"/>
    <w:link w:val="FootnoteTextChar"/>
    <w:uiPriority w:val="99"/>
    <w:unhideWhenUsed/>
    <w:rsid w:val="00F06632"/>
    <w:rPr>
      <w:rFonts w:asciiTheme="minorHAnsi" w:hAnsiTheme="minorHAnsi" w:eastAsiaTheme="minorEastAsia" w:cstheme="minorBidi"/>
      <w:sz w:val="20"/>
      <w:szCs w:val="20"/>
    </w:rPr>
  </w:style>
  <w:style w:type="character" w:styleId="FootnoteTextChar" w:customStyle="1">
    <w:name w:val="Footnote Text Char"/>
    <w:basedOn w:val="DefaultParagraphFont"/>
    <w:link w:val="FootnoteText"/>
    <w:uiPriority w:val="99"/>
    <w:qFormat/>
    <w:rsid w:val="00F06632"/>
    <w:rPr>
      <w:rFonts w:asciiTheme="minorHAnsi" w:hAnsiTheme="minorHAnsi" w:eastAsiaTheme="minorEastAsia" w:cstheme="minorBidi"/>
    </w:rPr>
  </w:style>
  <w:style w:type="character" w:styleId="FootnoteReference">
    <w:name w:val="footnote reference"/>
    <w:basedOn w:val="DefaultParagraphFont"/>
    <w:uiPriority w:val="99"/>
    <w:unhideWhenUsed/>
    <w:rsid w:val="00F06632"/>
    <w:rPr>
      <w:vertAlign w:val="superscript"/>
    </w:rPr>
  </w:style>
  <w:style w:type="character" w:styleId="FollowedHyperlink">
    <w:name w:val="FollowedHyperlink"/>
    <w:basedOn w:val="DefaultParagraphFont"/>
    <w:uiPriority w:val="99"/>
    <w:semiHidden/>
    <w:unhideWhenUsed/>
    <w:rsid w:val="00F06632"/>
    <w:rPr>
      <w:color w:val="800080" w:themeColor="followedHyperlink"/>
      <w:u w:val="single"/>
    </w:rPr>
  </w:style>
  <w:style w:type="character" w:styleId="Heading2Char" w:customStyle="1">
    <w:name w:val="Heading 2 Char"/>
    <w:basedOn w:val="DefaultParagraphFont"/>
    <w:link w:val="Heading2"/>
    <w:uiPriority w:val="9"/>
    <w:rsid w:val="00244383"/>
    <w:rPr>
      <w:rFonts w:asciiTheme="majorHAnsi" w:hAnsiTheme="majorHAnsi" w:eastAsiaTheme="majorEastAsia" w:cstheme="majorBidi"/>
      <w:b/>
      <w:bCs/>
      <w:color w:val="4F81BD" w:themeColor="accent1"/>
      <w:sz w:val="26"/>
      <w:szCs w:val="26"/>
      <w:lang w:eastAsia="ja-JP"/>
    </w:rPr>
  </w:style>
  <w:style w:type="character" w:styleId="Heading3Char" w:customStyle="1">
    <w:name w:val="Heading 3 Char"/>
    <w:basedOn w:val="DefaultParagraphFont"/>
    <w:link w:val="Heading3"/>
    <w:uiPriority w:val="9"/>
    <w:rsid w:val="00244383"/>
    <w:rPr>
      <w:rFonts w:asciiTheme="majorHAnsi" w:hAnsiTheme="majorHAnsi" w:eastAsiaTheme="majorEastAsia" w:cstheme="majorBidi"/>
      <w:b/>
      <w:bCs/>
      <w:color w:val="4F81BD" w:themeColor="accent1"/>
      <w:sz w:val="24"/>
      <w:szCs w:val="24"/>
      <w:lang w:eastAsia="ja-JP"/>
    </w:rPr>
  </w:style>
  <w:style w:type="character" w:styleId="Heading4Char" w:customStyle="1">
    <w:name w:val="Heading 4 Char"/>
    <w:basedOn w:val="DefaultParagraphFont"/>
    <w:link w:val="Heading4"/>
    <w:rsid w:val="00244383"/>
    <w:rPr>
      <w:rFonts w:asciiTheme="majorHAnsi" w:hAnsiTheme="majorHAnsi" w:eastAsiaTheme="majorEastAsia" w:cstheme="majorBidi"/>
      <w:b/>
      <w:bCs/>
      <w:iCs/>
      <w:color w:val="4F81BD" w:themeColor="accent1"/>
      <w:sz w:val="24"/>
      <w:szCs w:val="24"/>
      <w:lang w:val="it-IT" w:eastAsia="it-IT" w:bidi="it-IT"/>
    </w:rPr>
  </w:style>
  <w:style w:type="character" w:styleId="Heading5Char" w:customStyle="1">
    <w:name w:val="Heading 5 Char"/>
    <w:basedOn w:val="DefaultParagraphFont"/>
    <w:link w:val="Heading5"/>
    <w:uiPriority w:val="9"/>
    <w:rsid w:val="00244383"/>
    <w:rPr>
      <w:rFonts w:asciiTheme="majorHAnsi" w:hAnsiTheme="majorHAnsi" w:eastAsiaTheme="majorEastAsia" w:cstheme="majorBidi"/>
      <w:color w:val="243F60" w:themeColor="accent1" w:themeShade="7F"/>
      <w:sz w:val="24"/>
      <w:szCs w:val="24"/>
      <w:lang w:val="it-IT" w:eastAsia="it-IT" w:bidi="it-IT"/>
    </w:rPr>
  </w:style>
  <w:style w:type="character" w:styleId="Heading6Char" w:customStyle="1">
    <w:name w:val="Heading 6 Char"/>
    <w:basedOn w:val="DefaultParagraphFont"/>
    <w:link w:val="Heading6"/>
    <w:uiPriority w:val="9"/>
    <w:rsid w:val="00244383"/>
    <w:rPr>
      <w:rFonts w:asciiTheme="majorHAnsi" w:hAnsiTheme="majorHAnsi" w:eastAsiaTheme="majorEastAsia" w:cstheme="majorBidi"/>
      <w:i/>
      <w:iCs/>
      <w:color w:val="243F60" w:themeColor="accent1" w:themeShade="7F"/>
      <w:sz w:val="24"/>
      <w:szCs w:val="24"/>
      <w:lang w:val="it-IT" w:eastAsia="it-IT" w:bidi="it-IT"/>
    </w:rPr>
  </w:style>
  <w:style w:type="character" w:styleId="Heading7Char" w:customStyle="1">
    <w:name w:val="Heading 7 Char"/>
    <w:basedOn w:val="DefaultParagraphFont"/>
    <w:link w:val="Heading7"/>
    <w:uiPriority w:val="9"/>
    <w:rsid w:val="00244383"/>
    <w:rPr>
      <w:rFonts w:asciiTheme="majorHAnsi" w:hAnsiTheme="majorHAnsi" w:eastAsiaTheme="majorEastAsia" w:cstheme="majorBidi"/>
      <w:i/>
      <w:iCs/>
      <w:color w:val="404040" w:themeColor="text1" w:themeTint="BF"/>
      <w:sz w:val="24"/>
      <w:szCs w:val="24"/>
      <w:lang w:val="it-IT" w:eastAsia="it-IT" w:bidi="it-IT"/>
    </w:rPr>
  </w:style>
  <w:style w:type="character" w:styleId="Heading8Char" w:customStyle="1">
    <w:name w:val="Heading 8 Char"/>
    <w:basedOn w:val="DefaultParagraphFont"/>
    <w:link w:val="Heading8"/>
    <w:uiPriority w:val="9"/>
    <w:rsid w:val="00244383"/>
    <w:rPr>
      <w:rFonts w:asciiTheme="majorHAnsi" w:hAnsiTheme="majorHAnsi" w:eastAsiaTheme="majorEastAsia" w:cstheme="majorBidi"/>
      <w:color w:val="404040" w:themeColor="text1" w:themeTint="BF"/>
      <w:lang w:val="it-IT" w:eastAsia="it-IT" w:bidi="it-IT"/>
    </w:rPr>
  </w:style>
  <w:style w:type="character" w:styleId="Heading9Char" w:customStyle="1">
    <w:name w:val="Heading 9 Char"/>
    <w:basedOn w:val="DefaultParagraphFont"/>
    <w:link w:val="Heading9"/>
    <w:uiPriority w:val="9"/>
    <w:rsid w:val="00244383"/>
    <w:rPr>
      <w:rFonts w:asciiTheme="majorHAnsi" w:hAnsiTheme="majorHAnsi" w:eastAsiaTheme="majorEastAsia" w:cstheme="majorBidi"/>
      <w:i/>
      <w:iCs/>
      <w:color w:val="404040" w:themeColor="text1" w:themeTint="BF"/>
      <w:lang w:val="it-IT" w:eastAsia="it-IT" w:bidi="it-IT"/>
    </w:rPr>
  </w:style>
  <w:style w:type="paragraph" w:styleId="TOC1">
    <w:name w:val="toc 1"/>
    <w:basedOn w:val="Normal"/>
    <w:next w:val="Normal"/>
    <w:autoRedefine/>
    <w:uiPriority w:val="39"/>
    <w:unhideWhenUsed/>
    <w:rsid w:val="00244383"/>
    <w:pPr>
      <w:tabs>
        <w:tab w:val="right" w:leader="dot" w:pos="9904"/>
      </w:tabs>
      <w:spacing w:before="120"/>
    </w:pPr>
    <w:rPr>
      <w:rFonts w:asciiTheme="minorHAnsi" w:hAnsiTheme="minorHAnsi" w:eastAsiaTheme="minorEastAsia"/>
      <w:b/>
      <w:caps/>
      <w:sz w:val="22"/>
      <w:szCs w:val="22"/>
    </w:rPr>
  </w:style>
  <w:style w:type="paragraph" w:styleId="TOC2">
    <w:name w:val="toc 2"/>
    <w:basedOn w:val="Normal"/>
    <w:next w:val="Normal"/>
    <w:autoRedefine/>
    <w:uiPriority w:val="39"/>
    <w:unhideWhenUsed/>
    <w:rsid w:val="00244383"/>
    <w:pPr>
      <w:ind w:left="200"/>
    </w:pPr>
    <w:rPr>
      <w:rFonts w:asciiTheme="minorHAnsi" w:hAnsiTheme="minorHAnsi" w:eastAsiaTheme="minorEastAsia"/>
      <w:smallCaps/>
      <w:sz w:val="22"/>
      <w:szCs w:val="22"/>
    </w:rPr>
  </w:style>
  <w:style w:type="paragraph" w:styleId="TOC3">
    <w:name w:val="toc 3"/>
    <w:basedOn w:val="Normal"/>
    <w:next w:val="Normal"/>
    <w:autoRedefine/>
    <w:uiPriority w:val="39"/>
    <w:unhideWhenUsed/>
    <w:rsid w:val="00244383"/>
    <w:pPr>
      <w:ind w:left="400"/>
    </w:pPr>
    <w:rPr>
      <w:rFonts w:asciiTheme="minorHAnsi" w:hAnsiTheme="minorHAnsi" w:eastAsiaTheme="minorEastAsia"/>
      <w:i/>
      <w:sz w:val="22"/>
      <w:szCs w:val="22"/>
    </w:rPr>
  </w:style>
  <w:style w:type="paragraph" w:styleId="TOC4">
    <w:name w:val="toc 4"/>
    <w:basedOn w:val="Normal"/>
    <w:next w:val="Normal"/>
    <w:autoRedefine/>
    <w:uiPriority w:val="39"/>
    <w:unhideWhenUsed/>
    <w:rsid w:val="00244383"/>
    <w:pPr>
      <w:ind w:left="600"/>
    </w:pPr>
    <w:rPr>
      <w:rFonts w:asciiTheme="minorHAnsi" w:hAnsiTheme="minorHAnsi" w:eastAsiaTheme="minorEastAsia"/>
      <w:sz w:val="18"/>
      <w:szCs w:val="18"/>
    </w:rPr>
  </w:style>
  <w:style w:type="paragraph" w:styleId="TOC5">
    <w:name w:val="toc 5"/>
    <w:basedOn w:val="Normal"/>
    <w:next w:val="Normal"/>
    <w:autoRedefine/>
    <w:uiPriority w:val="39"/>
    <w:unhideWhenUsed/>
    <w:rsid w:val="00244383"/>
    <w:pPr>
      <w:ind w:left="800"/>
    </w:pPr>
    <w:rPr>
      <w:rFonts w:asciiTheme="minorHAnsi" w:hAnsiTheme="minorHAnsi" w:eastAsiaTheme="minorEastAsia"/>
      <w:sz w:val="18"/>
      <w:szCs w:val="18"/>
    </w:rPr>
  </w:style>
  <w:style w:type="paragraph" w:styleId="TOC6">
    <w:name w:val="toc 6"/>
    <w:basedOn w:val="Normal"/>
    <w:next w:val="Normal"/>
    <w:autoRedefine/>
    <w:uiPriority w:val="39"/>
    <w:unhideWhenUsed/>
    <w:rsid w:val="00244383"/>
    <w:pPr>
      <w:ind w:left="1000"/>
    </w:pPr>
    <w:rPr>
      <w:rFonts w:asciiTheme="minorHAnsi" w:hAnsiTheme="minorHAnsi" w:eastAsiaTheme="minorEastAsia"/>
      <w:sz w:val="18"/>
      <w:szCs w:val="18"/>
    </w:rPr>
  </w:style>
  <w:style w:type="paragraph" w:styleId="TOC7">
    <w:name w:val="toc 7"/>
    <w:basedOn w:val="Normal"/>
    <w:next w:val="Normal"/>
    <w:autoRedefine/>
    <w:uiPriority w:val="39"/>
    <w:unhideWhenUsed/>
    <w:rsid w:val="00244383"/>
    <w:pPr>
      <w:ind w:left="1200"/>
    </w:pPr>
    <w:rPr>
      <w:rFonts w:asciiTheme="minorHAnsi" w:hAnsiTheme="minorHAnsi" w:eastAsiaTheme="minorEastAsia"/>
      <w:sz w:val="18"/>
      <w:szCs w:val="18"/>
    </w:rPr>
  </w:style>
  <w:style w:type="paragraph" w:styleId="TOC8">
    <w:name w:val="toc 8"/>
    <w:basedOn w:val="Normal"/>
    <w:next w:val="Normal"/>
    <w:autoRedefine/>
    <w:uiPriority w:val="39"/>
    <w:unhideWhenUsed/>
    <w:rsid w:val="00244383"/>
    <w:pPr>
      <w:ind w:left="1400"/>
    </w:pPr>
    <w:rPr>
      <w:rFonts w:asciiTheme="minorHAnsi" w:hAnsiTheme="minorHAnsi" w:eastAsiaTheme="minorEastAsia"/>
      <w:sz w:val="18"/>
      <w:szCs w:val="18"/>
    </w:rPr>
  </w:style>
  <w:style w:type="paragraph" w:styleId="TOC9">
    <w:name w:val="toc 9"/>
    <w:basedOn w:val="Normal"/>
    <w:next w:val="Normal"/>
    <w:autoRedefine/>
    <w:uiPriority w:val="39"/>
    <w:unhideWhenUsed/>
    <w:rsid w:val="00244383"/>
    <w:pPr>
      <w:ind w:left="1600"/>
    </w:pPr>
    <w:rPr>
      <w:rFonts w:asciiTheme="minorHAnsi" w:hAnsiTheme="minorHAnsi" w:eastAsiaTheme="minorEastAsia"/>
      <w:sz w:val="18"/>
      <w:szCs w:val="18"/>
    </w:rPr>
  </w:style>
  <w:style w:type="numbering" w:styleId="Stileimportato1" w:customStyle="1">
    <w:name w:val="Stile importato 1"/>
    <w:rsid w:val="00244383"/>
    <w:pPr>
      <w:numPr>
        <w:numId w:val="35"/>
      </w:numPr>
    </w:pPr>
  </w:style>
  <w:style w:type="paragraph" w:styleId="Caption">
    <w:name w:val="caption"/>
    <w:basedOn w:val="Normal"/>
    <w:next w:val="Normal"/>
    <w:uiPriority w:val="35"/>
    <w:unhideWhenUsed/>
    <w:qFormat/>
    <w:rsid w:val="00244383"/>
    <w:pPr>
      <w:spacing w:after="200"/>
    </w:pPr>
    <w:rPr>
      <w:rFonts w:asciiTheme="minorHAnsi" w:hAnsiTheme="minorHAnsi" w:eastAsiaTheme="minorEastAsia" w:cstheme="minorBidi"/>
      <w:i/>
      <w:iCs/>
      <w:color w:val="1F497D" w:themeColor="text2"/>
      <w:sz w:val="18"/>
      <w:szCs w:val="18"/>
      <w:lang w:eastAsia="ja-JP"/>
    </w:rPr>
  </w:style>
  <w:style w:type="character" w:styleId="En-tteCar1" w:customStyle="1">
    <w:name w:val="En-tête Car1"/>
    <w:basedOn w:val="DefaultParagraphFont"/>
    <w:rsid w:val="00244383"/>
    <w:rPr>
      <w:sz w:val="24"/>
      <w:szCs w:val="24"/>
    </w:rPr>
  </w:style>
  <w:style w:type="paragraph" w:styleId="Normalweb1" w:customStyle="1">
    <w:name w:val="Normal (web)1"/>
    <w:basedOn w:val="Normal"/>
    <w:uiPriority w:val="99"/>
    <w:rsid w:val="00244383"/>
    <w:pPr>
      <w:overflowPunct w:val="0"/>
      <w:autoSpaceDE w:val="0"/>
      <w:autoSpaceDN w:val="0"/>
      <w:adjustRightInd w:val="0"/>
      <w:spacing w:before="100" w:after="100"/>
      <w:textAlignment w:val="baseline"/>
    </w:pPr>
    <w:rPr>
      <w:rFonts w:ascii="Arial Unicode MS" w:hAnsi="Times" w:eastAsia="Arial Unicode MS"/>
      <w:color w:val="000000"/>
      <w:sz w:val="20"/>
      <w:szCs w:val="20"/>
      <w:lang w:eastAsia="ja-JP"/>
    </w:rPr>
  </w:style>
  <w:style w:type="paragraph" w:styleId="DocumentMap">
    <w:name w:val="Document Map"/>
    <w:basedOn w:val="Normal"/>
    <w:link w:val="DocumentMapChar"/>
    <w:uiPriority w:val="99"/>
    <w:semiHidden/>
    <w:unhideWhenUsed/>
    <w:rsid w:val="00244383"/>
    <w:rPr>
      <w:rFonts w:ascii="Lucida Grande" w:hAnsi="Lucida Grande" w:eastAsia="MS Mincho" w:cs="Lucida Grande"/>
      <w:sz w:val="20"/>
      <w:szCs w:val="20"/>
    </w:rPr>
  </w:style>
  <w:style w:type="character" w:styleId="DocumentMapChar" w:customStyle="1">
    <w:name w:val="Document Map Char"/>
    <w:basedOn w:val="DefaultParagraphFont"/>
    <w:link w:val="DocumentMap"/>
    <w:uiPriority w:val="99"/>
    <w:semiHidden/>
    <w:rsid w:val="00244383"/>
    <w:rPr>
      <w:rFonts w:ascii="Lucida Grande" w:hAnsi="Lucida Grande" w:eastAsia="MS Mincho" w:cs="Lucida Grande"/>
    </w:rPr>
  </w:style>
  <w:style w:type="paragraph" w:styleId="TOCHeading">
    <w:name w:val="TOC Heading"/>
    <w:basedOn w:val="Heading1"/>
    <w:next w:val="Normal"/>
    <w:uiPriority w:val="39"/>
    <w:unhideWhenUsed/>
    <w:qFormat/>
    <w:rsid w:val="00244383"/>
    <w:pPr>
      <w:keepNext/>
      <w:keepLines/>
      <w:spacing w:before="480" w:beforeAutospacing="0" w:after="0" w:afterAutospacing="0" w:line="276" w:lineRule="auto"/>
      <w:outlineLvl w:val="9"/>
    </w:pPr>
    <w:rPr>
      <w:rFonts w:asciiTheme="majorHAnsi" w:hAnsiTheme="majorHAnsi" w:eastAsiaTheme="majorEastAsia" w:cstheme="majorBidi"/>
      <w:color w:val="365F91" w:themeColor="accent1" w:themeShade="BF"/>
      <w:kern w:val="0"/>
      <w:sz w:val="28"/>
      <w:szCs w:val="28"/>
      <w:lang w:val="fr-FR" w:eastAsia="fr-FR"/>
    </w:rPr>
  </w:style>
  <w:style w:type="character" w:styleId="Mentionnonrsolue2" w:customStyle="1">
    <w:name w:val="Mention non résolue2"/>
    <w:basedOn w:val="DefaultParagraphFont"/>
    <w:uiPriority w:val="99"/>
    <w:semiHidden/>
    <w:unhideWhenUsed/>
    <w:rsid w:val="00244383"/>
    <w:rPr>
      <w:color w:val="605E5C"/>
      <w:shd w:val="clear" w:color="auto" w:fill="E1DFDD"/>
    </w:rPr>
  </w:style>
  <w:style w:type="character" w:styleId="TextedebullesCar1" w:customStyle="1">
    <w:name w:val="Texte de bulles Car1"/>
    <w:basedOn w:val="DefaultParagraphFont"/>
    <w:uiPriority w:val="99"/>
    <w:rsid w:val="00244383"/>
    <w:rPr>
      <w:rFonts w:ascii="Tahoma" w:hAnsi="Tahoma" w:cs="Tahoma"/>
      <w:sz w:val="16"/>
      <w:szCs w:val="16"/>
    </w:rPr>
  </w:style>
  <w:style w:type="character" w:styleId="Mencinsinresolver1" w:customStyle="1">
    <w:name w:val="Mención sin resolver1"/>
    <w:basedOn w:val="DefaultParagraphFont"/>
    <w:uiPriority w:val="99"/>
    <w:semiHidden/>
    <w:unhideWhenUsed/>
    <w:rsid w:val="00244383"/>
    <w:rPr>
      <w:color w:val="605E5C"/>
      <w:shd w:val="clear" w:color="auto" w:fill="E1DFDD"/>
    </w:rPr>
  </w:style>
  <w:style w:type="numbering" w:styleId="Style1" w:customStyle="1">
    <w:name w:val="Style1"/>
    <w:uiPriority w:val="99"/>
    <w:rsid w:val="00244383"/>
    <w:pPr>
      <w:numPr>
        <w:numId w:val="36"/>
      </w:numPr>
    </w:pPr>
  </w:style>
  <w:style w:type="table" w:styleId="TableNormal1" w:customStyle="1">
    <w:name w:val="Table Normal1"/>
    <w:uiPriority w:val="2"/>
    <w:semiHidden/>
    <w:unhideWhenUsed/>
    <w:qFormat/>
    <w:rsid w:val="00244383"/>
    <w:pPr>
      <w:widowControl w:val="0"/>
      <w:autoSpaceDE w:val="0"/>
      <w:autoSpaceDN w:val="0"/>
    </w:pPr>
    <w:rPr>
      <w:rFonts w:asciiTheme="minorHAnsi" w:hAnsiTheme="minorHAnsi" w:eastAsiaTheme="minorHAnsi" w:cstheme="minorBidi"/>
      <w:sz w:val="22"/>
      <w:szCs w:val="22"/>
      <w:lang w:val="en-US" w:eastAsia="en-US"/>
    </w:rPr>
    <w:tblPr>
      <w:tblInd w:w="0" w:type="dxa"/>
      <w:tblCellMar>
        <w:top w:w="0" w:type="dxa"/>
        <w:left w:w="0" w:type="dxa"/>
        <w:bottom w:w="0" w:type="dxa"/>
        <w:right w:w="0" w:type="dxa"/>
      </w:tblCellMar>
    </w:tblPr>
  </w:style>
  <w:style w:type="paragraph" w:styleId="NoSpacing">
    <w:name w:val="No Spacing"/>
    <w:uiPriority w:val="1"/>
    <w:qFormat/>
    <w:rsid w:val="00244383"/>
    <w:pPr>
      <w:widowControl w:val="0"/>
      <w:autoSpaceDE w:val="0"/>
      <w:autoSpaceDN w:val="0"/>
    </w:pPr>
    <w:rPr>
      <w:sz w:val="22"/>
      <w:szCs w:val="22"/>
      <w:lang w:eastAsia="en-US"/>
    </w:rPr>
  </w:style>
  <w:style w:type="table" w:styleId="Tablaconcuadrculaclara1" w:customStyle="1">
    <w:name w:val="Tabla con cuadrícula clara1"/>
    <w:basedOn w:val="TableNormal"/>
    <w:uiPriority w:val="40"/>
    <w:rsid w:val="00244383"/>
    <w:rPr>
      <w:rFonts w:asciiTheme="minorHAnsi" w:hAnsiTheme="minorHAnsi" w:eastAsiaTheme="minorHAnsi" w:cstheme="minorBidi"/>
      <w:kern w:val="2"/>
      <w:sz w:val="22"/>
      <w:szCs w:val="22"/>
      <w:lang w:val="es-ES" w:eastAsia="en-US"/>
    </w:rPr>
    <w:tblPr>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style>
  <w:style w:type="paragraph" w:styleId="Title">
    <w:name w:val="Title"/>
    <w:basedOn w:val="Normal"/>
    <w:link w:val="TitleChar"/>
    <w:uiPriority w:val="10"/>
    <w:qFormat/>
    <w:rsid w:val="00244383"/>
    <w:pPr>
      <w:widowControl w:val="0"/>
      <w:autoSpaceDE w:val="0"/>
      <w:autoSpaceDN w:val="0"/>
      <w:spacing w:before="89"/>
      <w:ind w:left="986"/>
    </w:pPr>
    <w:rPr>
      <w:b/>
      <w:bCs/>
      <w:sz w:val="22"/>
      <w:szCs w:val="22"/>
      <w:lang w:eastAsia="en-US"/>
    </w:rPr>
  </w:style>
  <w:style w:type="character" w:styleId="TitleChar" w:customStyle="1">
    <w:name w:val="Title Char"/>
    <w:basedOn w:val="DefaultParagraphFont"/>
    <w:link w:val="Title"/>
    <w:uiPriority w:val="10"/>
    <w:rsid w:val="00244383"/>
    <w:rPr>
      <w:b/>
      <w:bCs/>
      <w:sz w:val="22"/>
      <w:szCs w:val="22"/>
      <w:lang w:eastAsia="en-US"/>
    </w:rPr>
  </w:style>
  <w:style w:type="table" w:styleId="TableNormal10" w:customStyle="1">
    <w:name w:val="Table Normal10"/>
    <w:uiPriority w:val="2"/>
    <w:semiHidden/>
    <w:unhideWhenUsed/>
    <w:qFormat/>
    <w:rsid w:val="00244383"/>
    <w:pPr>
      <w:widowControl w:val="0"/>
      <w:autoSpaceDE w:val="0"/>
      <w:autoSpaceDN w:val="0"/>
    </w:pPr>
    <w:rPr>
      <w:rFonts w:asciiTheme="minorHAnsi" w:hAnsiTheme="minorHAnsi" w:eastAsiaTheme="minorHAnsi" w:cstheme="minorBidi"/>
      <w:sz w:val="22"/>
      <w:szCs w:val="22"/>
      <w:lang w:val="en-US" w:eastAsia="en-US"/>
    </w:rPr>
    <w:tblPr>
      <w:tblInd w:w="0" w:type="dxa"/>
      <w:tblCellMar>
        <w:top w:w="0" w:type="dxa"/>
        <w:left w:w="0" w:type="dxa"/>
        <w:bottom w:w="0" w:type="dxa"/>
        <w:right w:w="0" w:type="dxa"/>
      </w:tblCellMar>
    </w:tblPr>
  </w:style>
  <w:style w:type="character" w:styleId="normaltextrun" w:customStyle="1">
    <w:name w:val="normaltextrun"/>
    <w:basedOn w:val="DefaultParagraphFont"/>
    <w:rsid w:val="00244383"/>
  </w:style>
  <w:style w:type="character" w:styleId="markedcontent" w:customStyle="1">
    <w:name w:val="markedcontent"/>
    <w:basedOn w:val="DefaultParagraphFont"/>
    <w:rsid w:val="00244383"/>
  </w:style>
  <w:style w:type="character" w:styleId="ms-breadcrumb-item" w:customStyle="1">
    <w:name w:val="ms-breadcrumb-item"/>
    <w:basedOn w:val="DefaultParagraphFont"/>
    <w:rsid w:val="00244383"/>
  </w:style>
  <w:style w:type="character" w:styleId="Menzionenonrisolta1" w:customStyle="1">
    <w:name w:val="Menzione non risolta1"/>
    <w:basedOn w:val="DefaultParagraphFont"/>
    <w:uiPriority w:val="99"/>
    <w:semiHidden/>
    <w:unhideWhenUsed/>
    <w:rsid w:val="00244383"/>
    <w:rPr>
      <w:color w:val="605E5C"/>
      <w:shd w:val="clear" w:color="auto" w:fill="E1DFDD"/>
    </w:rPr>
  </w:style>
  <w:style w:type="paragraph" w:styleId="Standard" w:customStyle="1">
    <w:name w:val="Standard"/>
    <w:rsid w:val="002659C7"/>
    <w:pPr>
      <w:suppressAutoHyphens/>
      <w:autoSpaceDN w:val="0"/>
      <w:textAlignment w:val="baseline"/>
    </w:pPr>
    <w:rPr>
      <w:kern w:val="3"/>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4066519">
      <w:bodyDiv w:val="1"/>
      <w:marLeft w:val="0"/>
      <w:marRight w:val="0"/>
      <w:marTop w:val="0"/>
      <w:marBottom w:val="0"/>
      <w:divBdr>
        <w:top w:val="none" w:sz="0" w:space="0" w:color="auto"/>
        <w:left w:val="none" w:sz="0" w:space="0" w:color="auto"/>
        <w:bottom w:val="none" w:sz="0" w:space="0" w:color="auto"/>
        <w:right w:val="none" w:sz="0" w:space="0" w:color="auto"/>
      </w:divBdr>
    </w:div>
    <w:div w:id="991449394">
      <w:bodyDiv w:val="1"/>
      <w:marLeft w:val="0"/>
      <w:marRight w:val="0"/>
      <w:marTop w:val="0"/>
      <w:marBottom w:val="0"/>
      <w:divBdr>
        <w:top w:val="none" w:sz="0" w:space="0" w:color="auto"/>
        <w:left w:val="none" w:sz="0" w:space="0" w:color="auto"/>
        <w:bottom w:val="none" w:sz="0" w:space="0" w:color="auto"/>
        <w:right w:val="none" w:sz="0" w:space="0" w:color="auto"/>
      </w:divBdr>
    </w:div>
    <w:div w:id="1027869483">
      <w:bodyDiv w:val="1"/>
      <w:marLeft w:val="0"/>
      <w:marRight w:val="0"/>
      <w:marTop w:val="0"/>
      <w:marBottom w:val="0"/>
      <w:divBdr>
        <w:top w:val="none" w:sz="0" w:space="0" w:color="auto"/>
        <w:left w:val="none" w:sz="0" w:space="0" w:color="auto"/>
        <w:bottom w:val="none" w:sz="0" w:space="0" w:color="auto"/>
        <w:right w:val="none" w:sz="0" w:space="0" w:color="auto"/>
      </w:divBdr>
    </w:div>
    <w:div w:id="1508249802">
      <w:bodyDiv w:val="1"/>
      <w:marLeft w:val="0"/>
      <w:marRight w:val="0"/>
      <w:marTop w:val="0"/>
      <w:marBottom w:val="0"/>
      <w:divBdr>
        <w:top w:val="none" w:sz="0" w:space="0" w:color="auto"/>
        <w:left w:val="none" w:sz="0" w:space="0" w:color="auto"/>
        <w:bottom w:val="none" w:sz="0" w:space="0" w:color="auto"/>
        <w:right w:val="none" w:sz="0" w:space="0" w:color="auto"/>
      </w:divBdr>
      <w:divsChild>
        <w:div w:id="560097226">
          <w:marLeft w:val="0"/>
          <w:marRight w:val="0"/>
          <w:marTop w:val="0"/>
          <w:marBottom w:val="0"/>
          <w:divBdr>
            <w:top w:val="none" w:sz="0" w:space="0" w:color="auto"/>
            <w:left w:val="none" w:sz="0" w:space="0" w:color="auto"/>
            <w:bottom w:val="none" w:sz="0" w:space="0" w:color="auto"/>
            <w:right w:val="none" w:sz="0" w:space="0" w:color="auto"/>
          </w:divBdr>
        </w:div>
      </w:divsChild>
    </w:div>
    <w:div w:id="17451083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footer" Target="footer2.xml" Id="rId13" /><Relationship Type="http://schemas.openxmlformats.org/officeDocument/2006/relationships/header" Target="header4.xml" Id="rId18" /><Relationship Type="http://schemas.openxmlformats.org/officeDocument/2006/relationships/hyperlink" Target="mailto:secretariat@pelagossanctuary.org" TargetMode="External" Id="rId26" /><Relationship Type="http://schemas.openxmlformats.org/officeDocument/2006/relationships/customXml" Target="../customXml/item3.xml" Id="rId3" /><Relationship Type="http://schemas.openxmlformats.org/officeDocument/2006/relationships/hyperlink" Target="https://drive.google.com/file/d/10ceI2z9ci07DFu1ENnFTtlmqGkFoybCH/view" TargetMode="External" Id="rId21" /><Relationship Type="http://schemas.openxmlformats.org/officeDocument/2006/relationships/theme" Target="theme/theme1.xml" Id="rId34"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footer" Target="footer4.xml" Id="rId17" /><Relationship Type="http://schemas.openxmlformats.org/officeDocument/2006/relationships/hyperlink" Target="https://pelagos-sanctuary.org/fr/monk-seal-observation-form/" TargetMode="External" Id="rId25" /><Relationship Type="http://schemas.openxmlformats.org/officeDocument/2006/relationships/fontTable" Target="fontTable.xml" Id="rId33" /><Relationship Type="http://schemas.openxmlformats.org/officeDocument/2006/relationships/customXml" Target="../customXml/item2.xml" Id="rId2" /><Relationship Type="http://schemas.openxmlformats.org/officeDocument/2006/relationships/header" Target="header3.xml" Id="rId16" /><Relationship Type="http://schemas.openxmlformats.org/officeDocument/2006/relationships/hyperlink" Target="mailto:secretariat@pelagossanctuary.org" TargetMode="Externa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hyperlink" Target="https://drive.google.com/file/d/1_ViYwZgYSkyS1zRUSXDbQ6OY6inc4Kc3/view" TargetMode="External" Id="rId24" /><Relationship Type="http://schemas.openxmlformats.org/officeDocument/2006/relationships/header" Target="header5.xml" Id="rId32" /><Relationship Type="http://schemas.openxmlformats.org/officeDocument/2006/relationships/numbering" Target="numbering.xml" Id="rId5" /><Relationship Type="http://schemas.openxmlformats.org/officeDocument/2006/relationships/footer" Target="footer3.xml" Id="rId15" /><Relationship Type="http://schemas.openxmlformats.org/officeDocument/2006/relationships/hyperlink" Target="mailto:secretariat@pelagossanctuary.org" TargetMode="External" Id="rId23" /><Relationship Type="http://schemas.openxmlformats.org/officeDocument/2006/relationships/endnotes" Target="endnotes.xml" Id="rId10" /><Relationship Type="http://schemas.openxmlformats.org/officeDocument/2006/relationships/footer" Target="footer5.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2.xml" Id="rId14" /><Relationship Type="http://schemas.openxmlformats.org/officeDocument/2006/relationships/hyperlink" Target="https://pelagos-sanctuary.org/fr/monk-seal-observation-form/" TargetMode="External" Id="rId22" /><Relationship Type="http://schemas.openxmlformats.org/officeDocument/2006/relationships/hyperlink" Target="mailto:secretariat@pelagossanctuary.org" TargetMode="External" Id="rId27" /><Relationship Type="http://schemas.openxmlformats.org/officeDocument/2006/relationships/hyperlink" Target="mailto:secretariat@pelagossanctuary.org" TargetMode="External" Id="rId30" /><Relationship Type="http://schemas.openxmlformats.org/officeDocument/2006/relationships/webSettings" Target="webSettings.xml" Id="rId8" /><Relationship Type="http://schemas.openxmlformats.org/officeDocument/2006/relationships/hyperlink" Target="mailto:secretariat@pelagossanctuary.org" TargetMode="External" Id="R0755e6c425b34efc" /><Relationship Type="http://schemas.openxmlformats.org/officeDocument/2006/relationships/hyperlink" Target="mailto:secretariat@pelagossanctuary.org" TargetMode="External" Id="Ree59ee1d05254af7" /><Relationship Type="http://schemas.openxmlformats.org/officeDocument/2006/relationships/hyperlink" Target="mailto:secretariat@pelagossanctuary.org" TargetMode="External" Id="Rc415b19bca24461d" /></Relationships>
</file>

<file path=word/_rels/footer3.xml.rels><?xml version="1.0" encoding="UTF-8" standalone="yes"?>
<Relationships xmlns="http://schemas.openxmlformats.org/package/2006/relationships"><Relationship Id="rId2" Type="http://schemas.openxmlformats.org/officeDocument/2006/relationships/hyperlink" Target="http://www.sanctuaire-pelagos.org" TargetMode="External"/><Relationship Id="rId1" Type="http://schemas.openxmlformats.org/officeDocument/2006/relationships/hyperlink" Target="mailto:secretariat@pelagossanctuary.or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152d4e5-6676-441a-9fa6-55d85eff8287" xsi:nil="true"/>
    <lcf76f155ced4ddcb4097134ff3c332f xmlns="24322c8b-e017-4fd7-84d2-0d3388e4e19d">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D76E7E41A42834CAB11AE4602BAA273" ma:contentTypeVersion="11" ma:contentTypeDescription="Crée un document." ma:contentTypeScope="" ma:versionID="ca4fc6d89f1eca317be9da4c782e8b17">
  <xsd:schema xmlns:xsd="http://www.w3.org/2001/XMLSchema" xmlns:xs="http://www.w3.org/2001/XMLSchema" xmlns:p="http://schemas.microsoft.com/office/2006/metadata/properties" xmlns:ns2="24322c8b-e017-4fd7-84d2-0d3388e4e19d" xmlns:ns3="a152d4e5-6676-441a-9fa6-55d85eff8287" targetNamespace="http://schemas.microsoft.com/office/2006/metadata/properties" ma:root="true" ma:fieldsID="e1c33fe8a891c1843798baa6417b8a75" ns2:_="" ns3:_="">
    <xsd:import namespace="24322c8b-e017-4fd7-84d2-0d3388e4e19d"/>
    <xsd:import namespace="a152d4e5-6676-441a-9fa6-55d85eff828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322c8b-e017-4fd7-84d2-0d3388e4e1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b7d7d037-dc18-4ba0-a6a4-5b0be8b1da6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52d4e5-6676-441a-9fa6-55d85eff828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6dc93c3-4cbe-4d2f-8f0d-cc0230b5cde7}" ma:internalName="TaxCatchAll" ma:showField="CatchAllData" ma:web="a152d4e5-6676-441a-9fa6-55d85eff82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EA8168-EAD5-46A2-803C-958D4A83B835}">
  <ds:schemaRefs>
    <ds:schemaRef ds:uri="http://schemas.microsoft.com/office/2006/metadata/properties"/>
    <ds:schemaRef ds:uri="http://schemas.microsoft.com/office/infopath/2007/PartnerControls"/>
    <ds:schemaRef ds:uri="a152d4e5-6676-441a-9fa6-55d85eff8287"/>
    <ds:schemaRef ds:uri="24322c8b-e017-4fd7-84d2-0d3388e4e19d"/>
  </ds:schemaRefs>
</ds:datastoreItem>
</file>

<file path=customXml/itemProps2.xml><?xml version="1.0" encoding="utf-8"?>
<ds:datastoreItem xmlns:ds="http://schemas.openxmlformats.org/officeDocument/2006/customXml" ds:itemID="{8240864C-089D-4B7F-98AB-4090832E1C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322c8b-e017-4fd7-84d2-0d3388e4e19d"/>
    <ds:schemaRef ds:uri="a152d4e5-6676-441a-9fa6-55d85eff82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26397C9-1F0E-4AAF-AC25-0D0FA0736483}">
  <ds:schemaRefs>
    <ds:schemaRef ds:uri="http://schemas.microsoft.com/sharepoint/v3/contenttype/forms"/>
  </ds:schemaRefs>
</ds:datastoreItem>
</file>

<file path=customXml/itemProps4.xml><?xml version="1.0" encoding="utf-8"?>
<ds:datastoreItem xmlns:ds="http://schemas.openxmlformats.org/officeDocument/2006/customXml" ds:itemID="{3E8F7BD6-E994-A94E-A487-772310A9ABDC}">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PNPC</dc:creator>
  <keywords/>
  <lastModifiedBy>Milena TEMPESTA</lastModifiedBy>
  <revision>48</revision>
  <lastPrinted>2023-07-06T13:23:00.0000000Z</lastPrinted>
  <dcterms:created xsi:type="dcterms:W3CDTF">2025-06-04T13:04:00.0000000Z</dcterms:created>
  <dcterms:modified xsi:type="dcterms:W3CDTF">2025-09-02T14:48:50.9130331Z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0x010100ED76E7E41A42834CAB11AE4602BAA273</vt:lpwstr>
  </property>
</Properties>
</file>